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BA2" w:rsidRPr="00687EDD" w:rsidRDefault="003129FA" w:rsidP="00687EDD">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6264275" cy="913626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39.JPG"/>
                    <pic:cNvPicPr/>
                  </pic:nvPicPr>
                  <pic:blipFill>
                    <a:blip r:embed="rId6">
                      <a:extLst>
                        <a:ext uri="{28A0092B-C50C-407E-A947-70E740481C1C}">
                          <a14:useLocalDpi xmlns:a14="http://schemas.microsoft.com/office/drawing/2010/main" val="0"/>
                        </a:ext>
                      </a:extLst>
                    </a:blip>
                    <a:stretch>
                      <a:fillRect/>
                    </a:stretch>
                  </pic:blipFill>
                  <pic:spPr>
                    <a:xfrm>
                      <a:off x="0" y="0"/>
                      <a:ext cx="6265529" cy="9138095"/>
                    </a:xfrm>
                    <a:prstGeom prst="rect">
                      <a:avLst/>
                    </a:prstGeom>
                  </pic:spPr>
                </pic:pic>
              </a:graphicData>
            </a:graphic>
          </wp:inline>
        </w:drawing>
      </w:r>
      <w:r w:rsidR="00A85BA2" w:rsidRPr="00687EDD">
        <w:rPr>
          <w:rFonts w:ascii="Times New Roman" w:hAnsi="Times New Roman" w:cs="Times New Roman"/>
          <w:sz w:val="26"/>
          <w:szCs w:val="26"/>
        </w:rPr>
        <w:lastRenderedPageBreak/>
        <w:t>Методические рекомендации разработаны на основе:</w:t>
      </w:r>
    </w:p>
    <w:p w:rsidR="00432DDE" w:rsidRDefault="00A85BA2" w:rsidP="00687EDD">
      <w:p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 </w:t>
      </w:r>
    </w:p>
    <w:p w:rsidR="00432DDE" w:rsidRDefault="00432DDE" w:rsidP="00432DD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Федерального государственного образовательного стандарта основного общего образования;</w:t>
      </w:r>
    </w:p>
    <w:p w:rsidR="00432DDE" w:rsidRDefault="00432DDE" w:rsidP="00687EDD">
      <w:pPr>
        <w:spacing w:after="0" w:line="240" w:lineRule="auto"/>
        <w:jc w:val="both"/>
        <w:rPr>
          <w:rFonts w:ascii="Times New Roman" w:hAnsi="Times New Roman" w:cs="Times New Roman"/>
          <w:sz w:val="26"/>
          <w:szCs w:val="26"/>
        </w:rPr>
      </w:pPr>
    </w:p>
    <w:p w:rsidR="00A85BA2" w:rsidRPr="00687EDD" w:rsidRDefault="00432DDE" w:rsidP="00687ED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A85BA2" w:rsidRPr="00687EDD">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профессии </w:t>
      </w:r>
      <w:r w:rsidR="00A85BA2" w:rsidRPr="00D56C90">
        <w:rPr>
          <w:rFonts w:ascii="Times New Roman" w:hAnsi="Times New Roman" w:cs="Times New Roman"/>
          <w:sz w:val="26"/>
          <w:szCs w:val="26"/>
        </w:rPr>
        <w:t>15.01.25 Станочник (металлообработка)</w:t>
      </w:r>
      <w:r w:rsidR="00D56C90">
        <w:rPr>
          <w:rFonts w:ascii="Times New Roman" w:hAnsi="Times New Roman" w:cs="Times New Roman"/>
          <w:sz w:val="26"/>
          <w:szCs w:val="26"/>
        </w:rPr>
        <w:t>;</w:t>
      </w: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 основной профессиональной образовательной программы по профессии </w:t>
      </w:r>
      <w:r w:rsidRPr="00D56C90">
        <w:rPr>
          <w:rFonts w:ascii="Times New Roman" w:hAnsi="Times New Roman" w:cs="Times New Roman"/>
          <w:sz w:val="26"/>
          <w:szCs w:val="26"/>
        </w:rPr>
        <w:t>15.01.25 Станочник (металлообработка</w:t>
      </w:r>
      <w:r w:rsidRPr="00687EDD">
        <w:rPr>
          <w:rFonts w:ascii="Times New Roman" w:hAnsi="Times New Roman" w:cs="Times New Roman"/>
          <w:b/>
          <w:sz w:val="26"/>
          <w:szCs w:val="26"/>
        </w:rPr>
        <w:t>)</w:t>
      </w:r>
      <w:r w:rsidRPr="00687EDD">
        <w:rPr>
          <w:rFonts w:ascii="Times New Roman" w:hAnsi="Times New Roman" w:cs="Times New Roman"/>
          <w:sz w:val="26"/>
          <w:szCs w:val="26"/>
        </w:rPr>
        <w:t>, 20</w:t>
      </w:r>
      <w:r w:rsidR="00D40704">
        <w:rPr>
          <w:rFonts w:ascii="Times New Roman" w:hAnsi="Times New Roman" w:cs="Times New Roman"/>
          <w:sz w:val="26"/>
          <w:szCs w:val="26"/>
        </w:rPr>
        <w:t>20</w:t>
      </w:r>
      <w:r w:rsidRPr="00687EDD">
        <w:rPr>
          <w:rFonts w:ascii="Times New Roman" w:hAnsi="Times New Roman" w:cs="Times New Roman"/>
          <w:sz w:val="26"/>
          <w:szCs w:val="26"/>
        </w:rPr>
        <w:t xml:space="preserve"> г.</w:t>
      </w: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rPr>
          <w:rFonts w:ascii="Times New Roman" w:hAnsi="Times New Roman" w:cs="Times New Roman"/>
          <w:b/>
          <w:sz w:val="26"/>
          <w:szCs w:val="26"/>
        </w:rPr>
      </w:pPr>
      <w:r w:rsidRPr="00687EDD">
        <w:rPr>
          <w:rFonts w:ascii="Times New Roman" w:hAnsi="Times New Roman" w:cs="Times New Roman"/>
          <w:sz w:val="26"/>
          <w:szCs w:val="26"/>
        </w:rPr>
        <w:t>-рабочей программы учебной дисциплины</w:t>
      </w:r>
      <w:r w:rsidRPr="00687EDD">
        <w:rPr>
          <w:rStyle w:val="210pt"/>
          <w:rFonts w:eastAsiaTheme="minorHAnsi"/>
          <w:sz w:val="26"/>
          <w:szCs w:val="26"/>
        </w:rPr>
        <w:t xml:space="preserve"> ОУД.08 Астрономия</w:t>
      </w:r>
      <w:r w:rsidRPr="00687EDD">
        <w:rPr>
          <w:rFonts w:ascii="Times New Roman" w:hAnsi="Times New Roman" w:cs="Times New Roman"/>
          <w:bCs/>
          <w:sz w:val="26"/>
          <w:szCs w:val="26"/>
        </w:rPr>
        <w:t>, 20</w:t>
      </w:r>
      <w:r w:rsidR="00D40704">
        <w:rPr>
          <w:rFonts w:ascii="Times New Roman" w:hAnsi="Times New Roman" w:cs="Times New Roman"/>
          <w:bCs/>
          <w:sz w:val="26"/>
          <w:szCs w:val="26"/>
        </w:rPr>
        <w:t>20</w:t>
      </w:r>
      <w:bookmarkStart w:id="0" w:name="_GoBack"/>
      <w:bookmarkEnd w:id="0"/>
      <w:r w:rsidRPr="00687EDD">
        <w:rPr>
          <w:rFonts w:ascii="Times New Roman" w:hAnsi="Times New Roman" w:cs="Times New Roman"/>
          <w:bCs/>
          <w:sz w:val="26"/>
          <w:szCs w:val="26"/>
        </w:rPr>
        <w:t xml:space="preserve"> г.</w:t>
      </w: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b/>
          <w:sz w:val="26"/>
          <w:szCs w:val="26"/>
          <w:u w:val="single"/>
        </w:rPr>
      </w:pPr>
    </w:p>
    <w:p w:rsidR="00A85BA2" w:rsidRPr="00687EDD" w:rsidRDefault="00A85BA2" w:rsidP="00687EDD">
      <w:pPr>
        <w:spacing w:after="0" w:line="240" w:lineRule="auto"/>
        <w:jc w:val="both"/>
        <w:rPr>
          <w:rFonts w:ascii="Times New Roman" w:hAnsi="Times New Roman" w:cs="Times New Roman"/>
          <w:sz w:val="26"/>
          <w:szCs w:val="26"/>
          <w:u w:val="single"/>
        </w:rPr>
      </w:pPr>
      <w:r w:rsidRPr="00687EDD">
        <w:rPr>
          <w:rFonts w:ascii="Times New Roman" w:hAnsi="Times New Roman" w:cs="Times New Roman"/>
          <w:b/>
          <w:sz w:val="26"/>
          <w:szCs w:val="26"/>
          <w:u w:val="single"/>
        </w:rPr>
        <w:t xml:space="preserve">Организация - разработчик: </w:t>
      </w:r>
      <w:r w:rsidRPr="00687EDD">
        <w:rPr>
          <w:rFonts w:ascii="Times New Roman" w:hAnsi="Times New Roman" w:cs="Times New Roman"/>
          <w:sz w:val="26"/>
          <w:szCs w:val="26"/>
          <w:u w:val="single"/>
        </w:rPr>
        <w:t>ГАПОУ «Казанский политехнический колледж»</w:t>
      </w: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autoSpaceDE w:val="0"/>
        <w:autoSpaceDN w:val="0"/>
        <w:adjustRightInd w:val="0"/>
        <w:spacing w:after="0" w:line="240" w:lineRule="auto"/>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Разработчик:</w:t>
      </w:r>
    </w:p>
    <w:p w:rsidR="00A85BA2" w:rsidRPr="00687EDD" w:rsidRDefault="00A85BA2" w:rsidP="00687EDD">
      <w:pPr>
        <w:autoSpaceDE w:val="0"/>
        <w:autoSpaceDN w:val="0"/>
        <w:adjustRightInd w:val="0"/>
        <w:spacing w:after="0" w:line="240" w:lineRule="auto"/>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Игнатьева И.А., преподаватель </w:t>
      </w:r>
    </w:p>
    <w:p w:rsidR="00222C5A" w:rsidRPr="00687EDD" w:rsidRDefault="00222C5A" w:rsidP="00687EDD">
      <w:pPr>
        <w:spacing w:after="0" w:line="240" w:lineRule="auto"/>
        <w:jc w:val="both"/>
        <w:rPr>
          <w:rFonts w:ascii="Times New Roman" w:hAnsi="Times New Roman" w:cs="Times New Roman"/>
          <w:b/>
          <w:sz w:val="26"/>
          <w:szCs w:val="26"/>
          <w:u w:val="single"/>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0A3FEC" w:rsidRPr="00687EDD" w:rsidRDefault="000A3FEC" w:rsidP="00687EDD">
      <w:pPr>
        <w:spacing w:after="0" w:line="240" w:lineRule="auto"/>
        <w:rPr>
          <w:rFonts w:ascii="Times New Roman" w:hAnsi="Times New Roman" w:cs="Times New Roman"/>
          <w:b/>
          <w:bCs/>
          <w:sz w:val="26"/>
          <w:szCs w:val="26"/>
        </w:rPr>
      </w:pPr>
    </w:p>
    <w:p w:rsidR="000A3FEC" w:rsidRPr="00687EDD" w:rsidRDefault="000A3FEC" w:rsidP="00687EDD">
      <w:pPr>
        <w:spacing w:after="0" w:line="240" w:lineRule="auto"/>
        <w:rPr>
          <w:rFonts w:ascii="Times New Roman" w:hAnsi="Times New Roman" w:cs="Times New Roman"/>
          <w:b/>
          <w:bCs/>
          <w:sz w:val="26"/>
          <w:szCs w:val="26"/>
        </w:rPr>
      </w:pPr>
    </w:p>
    <w:p w:rsidR="00A85BA2" w:rsidRPr="00687EDD" w:rsidRDefault="00A85BA2" w:rsidP="00687EDD">
      <w:pPr>
        <w:spacing w:after="0" w:line="240" w:lineRule="auto"/>
        <w:rPr>
          <w:rFonts w:ascii="Times New Roman" w:hAnsi="Times New Roman" w:cs="Times New Roman"/>
          <w:b/>
          <w:bCs/>
          <w:sz w:val="26"/>
          <w:szCs w:val="26"/>
        </w:rPr>
      </w:pPr>
      <w:r w:rsidRPr="00687EDD">
        <w:rPr>
          <w:rFonts w:ascii="Times New Roman" w:hAnsi="Times New Roman" w:cs="Times New Roman"/>
          <w:b/>
          <w:bCs/>
          <w:sz w:val="26"/>
          <w:szCs w:val="26"/>
        </w:rPr>
        <w:br w:type="page"/>
      </w:r>
    </w:p>
    <w:p w:rsidR="000A3FEC" w:rsidRPr="00687EDD" w:rsidRDefault="000A3FEC" w:rsidP="00687EDD">
      <w:pPr>
        <w:spacing w:after="0" w:line="240" w:lineRule="auto"/>
        <w:rPr>
          <w:rFonts w:ascii="Times New Roman" w:hAnsi="Times New Roman" w:cs="Times New Roman"/>
          <w:b/>
          <w:bCs/>
          <w:sz w:val="26"/>
          <w:szCs w:val="26"/>
        </w:r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heme="minorEastAsia"/>
          <w:b w:val="0"/>
          <w:bCs w:val="0"/>
          <w:color w:val="auto"/>
          <w:lang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C60F1C" w:rsidRPr="00687EDD" w:rsidRDefault="00C60F1C" w:rsidP="00687EDD">
              <w:pPr>
                <w:pStyle w:val="af2"/>
                <w:spacing w:before="0" w:line="240" w:lineRule="auto"/>
                <w:contextualSpacing/>
                <w:jc w:val="center"/>
                <w:rPr>
                  <w:rFonts w:ascii="Times New Roman" w:hAnsi="Times New Roman" w:cs="Times New Roman"/>
                  <w:color w:val="auto"/>
                  <w:sz w:val="26"/>
                  <w:szCs w:val="26"/>
                </w:rPr>
              </w:pPr>
              <w:r w:rsidRPr="00687EDD">
                <w:rPr>
                  <w:rFonts w:ascii="Times New Roman" w:hAnsi="Times New Roman" w:cs="Times New Roman"/>
                  <w:color w:val="auto"/>
                  <w:sz w:val="26"/>
                  <w:szCs w:val="26"/>
                </w:rPr>
                <w:t>СОДЕРЖАНИЕ</w:t>
              </w:r>
            </w:p>
            <w:p w:rsidR="00C60F1C" w:rsidRPr="00687EDD" w:rsidRDefault="00C60F1C" w:rsidP="00687EDD">
              <w:pPr>
                <w:spacing w:after="0" w:line="240" w:lineRule="auto"/>
                <w:jc w:val="both"/>
                <w:rPr>
                  <w:rFonts w:ascii="Times New Roman" w:hAnsi="Times New Roman" w:cs="Times New Roman"/>
                  <w:sz w:val="26"/>
                  <w:szCs w:val="26"/>
                </w:rPr>
              </w:pPr>
            </w:p>
            <w:p w:rsidR="00C60F1C" w:rsidRPr="00687EDD" w:rsidRDefault="00C60F1C" w:rsidP="00687EDD">
              <w:pPr>
                <w:pStyle w:val="11"/>
                <w:numPr>
                  <w:ilvl w:val="0"/>
                  <w:numId w:val="22"/>
                </w:numPr>
                <w:tabs>
                  <w:tab w:val="left" w:pos="142"/>
                  <w:tab w:val="left" w:pos="284"/>
                </w:tabs>
                <w:spacing w:after="0" w:line="240" w:lineRule="auto"/>
                <w:ind w:left="0" w:firstLine="0"/>
                <w:contextualSpacing/>
                <w:jc w:val="both"/>
                <w:rPr>
                  <w:sz w:val="26"/>
                  <w:szCs w:val="26"/>
                </w:rPr>
              </w:pPr>
              <w:r w:rsidRPr="00687EDD">
                <w:rPr>
                  <w:sz w:val="26"/>
                  <w:szCs w:val="26"/>
                </w:rPr>
                <w:t>Пояснительная записка</w:t>
              </w:r>
              <w:r w:rsidRPr="00687EDD">
                <w:rPr>
                  <w:sz w:val="26"/>
                  <w:szCs w:val="26"/>
                </w:rPr>
                <w:ptab w:relativeTo="margin" w:alignment="right" w:leader="dot"/>
              </w:r>
              <w:r w:rsidRPr="00687EDD">
                <w:rPr>
                  <w:sz w:val="26"/>
                  <w:szCs w:val="26"/>
                </w:rPr>
                <w:t>4</w:t>
              </w:r>
            </w:p>
            <w:p w:rsidR="00C60F1C" w:rsidRPr="00687EDD" w:rsidRDefault="00C60F1C" w:rsidP="00687EDD">
              <w:pPr>
                <w:pStyle w:val="21"/>
                <w:numPr>
                  <w:ilvl w:val="0"/>
                  <w:numId w:val="22"/>
                </w:numPr>
                <w:tabs>
                  <w:tab w:val="left" w:pos="142"/>
                  <w:tab w:val="left" w:pos="284"/>
                </w:tabs>
                <w:spacing w:after="0" w:line="240" w:lineRule="auto"/>
                <w:ind w:left="0" w:firstLine="0"/>
                <w:contextualSpacing/>
                <w:jc w:val="both"/>
                <w:rPr>
                  <w:rFonts w:ascii="Times New Roman" w:hAnsi="Times New Roman"/>
                  <w:sz w:val="26"/>
                  <w:szCs w:val="26"/>
                </w:rPr>
              </w:pPr>
              <w:r w:rsidRPr="00687EDD">
                <w:rPr>
                  <w:rFonts w:ascii="Times New Roman" w:hAnsi="Times New Roman"/>
                  <w:sz w:val="26"/>
                  <w:szCs w:val="26"/>
                </w:rPr>
                <w:t xml:space="preserve">Планирование </w:t>
              </w:r>
              <w:r w:rsidRPr="00687EDD">
                <w:rPr>
                  <w:rFonts w:ascii="Times New Roman" w:hAnsi="Times New Roman"/>
                  <w:bCs/>
                  <w:sz w:val="26"/>
                  <w:szCs w:val="26"/>
                </w:rPr>
                <w:t xml:space="preserve">внеаудиторной самостоятельной работы </w:t>
              </w:r>
              <w:r w:rsidRPr="00687EDD">
                <w:rPr>
                  <w:rFonts w:ascii="Times New Roman" w:hAnsi="Times New Roman"/>
                  <w:sz w:val="26"/>
                  <w:szCs w:val="26"/>
                </w:rPr>
                <w:ptab w:relativeTo="margin" w:alignment="right" w:leader="dot"/>
              </w:r>
              <w:r w:rsidRPr="00687EDD">
                <w:rPr>
                  <w:rFonts w:ascii="Times New Roman" w:hAnsi="Times New Roman"/>
                  <w:sz w:val="26"/>
                  <w:szCs w:val="26"/>
                </w:rPr>
                <w:t>7</w:t>
              </w:r>
            </w:p>
            <w:p w:rsidR="00C60F1C" w:rsidRPr="00687EDD" w:rsidRDefault="00C60F1C" w:rsidP="00687EDD">
              <w:pPr>
                <w:pStyle w:val="21"/>
                <w:numPr>
                  <w:ilvl w:val="0"/>
                  <w:numId w:val="22"/>
                </w:numPr>
                <w:tabs>
                  <w:tab w:val="left" w:pos="142"/>
                  <w:tab w:val="left" w:pos="284"/>
                </w:tabs>
                <w:spacing w:after="0" w:line="240" w:lineRule="auto"/>
                <w:ind w:left="0" w:firstLine="0"/>
                <w:contextualSpacing/>
                <w:jc w:val="both"/>
                <w:rPr>
                  <w:rFonts w:ascii="Times New Roman" w:hAnsi="Times New Roman"/>
                  <w:sz w:val="26"/>
                  <w:szCs w:val="26"/>
                </w:rPr>
              </w:pPr>
              <w:r w:rsidRPr="00687EDD">
                <w:rPr>
                  <w:rFonts w:ascii="Times New Roman" w:hAnsi="Times New Roman"/>
                  <w:sz w:val="26"/>
                  <w:szCs w:val="26"/>
                </w:rPr>
                <w:t>О</w:t>
              </w:r>
              <w:r w:rsidRPr="00687EDD">
                <w:rPr>
                  <w:rFonts w:ascii="Times New Roman" w:hAnsi="Times New Roman"/>
                  <w:bCs/>
                  <w:sz w:val="26"/>
                  <w:szCs w:val="26"/>
                </w:rPr>
                <w:t>бщие рекомендации обучающемуся по выполнению внеаудиторных самостоятельных работ</w:t>
              </w:r>
              <w:r w:rsidRPr="00687EDD">
                <w:rPr>
                  <w:rFonts w:ascii="Times New Roman" w:hAnsi="Times New Roman"/>
                  <w:sz w:val="26"/>
                  <w:szCs w:val="26"/>
                </w:rPr>
                <w:ptab w:relativeTo="margin" w:alignment="right" w:leader="dot"/>
              </w:r>
              <w:r w:rsidRPr="00687EDD">
                <w:rPr>
                  <w:rFonts w:ascii="Times New Roman" w:hAnsi="Times New Roman"/>
                  <w:sz w:val="26"/>
                  <w:szCs w:val="26"/>
                </w:rPr>
                <w:t>10</w:t>
              </w:r>
            </w:p>
            <w:p w:rsidR="00C60F1C" w:rsidRPr="00687EDD" w:rsidRDefault="00C60F1C" w:rsidP="00687EDD">
              <w:pPr>
                <w:pStyle w:val="21"/>
                <w:numPr>
                  <w:ilvl w:val="0"/>
                  <w:numId w:val="22"/>
                </w:numPr>
                <w:tabs>
                  <w:tab w:val="left" w:pos="142"/>
                  <w:tab w:val="left" w:pos="284"/>
                </w:tabs>
                <w:spacing w:after="0" w:line="240" w:lineRule="auto"/>
                <w:ind w:left="0" w:firstLine="0"/>
                <w:contextualSpacing/>
                <w:jc w:val="both"/>
                <w:rPr>
                  <w:rFonts w:ascii="Times New Roman" w:hAnsi="Times New Roman"/>
                  <w:sz w:val="26"/>
                  <w:szCs w:val="26"/>
                </w:rPr>
              </w:pPr>
              <w:r w:rsidRPr="00687EDD">
                <w:rPr>
                  <w:rFonts w:ascii="Times New Roman" w:hAnsi="Times New Roman"/>
                  <w:sz w:val="26"/>
                  <w:szCs w:val="26"/>
                </w:rPr>
                <w:t xml:space="preserve">Критерии оценивания выполненных </w:t>
              </w:r>
              <w:proofErr w:type="gramStart"/>
              <w:r w:rsidRPr="00687EDD">
                <w:rPr>
                  <w:rFonts w:ascii="Times New Roman" w:hAnsi="Times New Roman"/>
                  <w:sz w:val="26"/>
                  <w:szCs w:val="26"/>
                </w:rPr>
                <w:t xml:space="preserve">заданий  </w:t>
              </w:r>
              <w:r w:rsidRPr="00687EDD">
                <w:rPr>
                  <w:rFonts w:ascii="Times New Roman" w:hAnsi="Times New Roman"/>
                  <w:sz w:val="26"/>
                  <w:szCs w:val="26"/>
                </w:rPr>
                <w:ptab w:relativeTo="margin" w:alignment="right" w:leader="dot"/>
              </w:r>
              <w:r w:rsidRPr="00687EDD">
                <w:rPr>
                  <w:rFonts w:ascii="Times New Roman" w:hAnsi="Times New Roman"/>
                  <w:sz w:val="26"/>
                  <w:szCs w:val="26"/>
                </w:rPr>
                <w:t>21</w:t>
              </w:r>
              <w:proofErr w:type="gramEnd"/>
            </w:p>
            <w:p w:rsidR="00C60F1C" w:rsidRPr="00687EDD" w:rsidRDefault="00C60F1C" w:rsidP="00687EDD">
              <w:pPr>
                <w:pStyle w:val="31"/>
                <w:tabs>
                  <w:tab w:val="left" w:pos="142"/>
                  <w:tab w:val="left" w:pos="284"/>
                </w:tabs>
                <w:ind w:left="567"/>
                <w:contextualSpacing/>
                <w:rPr>
                  <w:sz w:val="26"/>
                  <w:szCs w:val="26"/>
                </w:rPr>
              </w:pPr>
              <w:r w:rsidRPr="00687EDD">
                <w:rPr>
                  <w:bCs/>
                  <w:sz w:val="26"/>
                  <w:szCs w:val="26"/>
                </w:rPr>
                <w:t xml:space="preserve">4.1. Критерии оценивания реферата </w:t>
              </w:r>
              <w:r w:rsidRPr="00687EDD">
                <w:rPr>
                  <w:sz w:val="26"/>
                  <w:szCs w:val="26"/>
                </w:rPr>
                <w:ptab w:relativeTo="margin" w:alignment="right" w:leader="dot"/>
              </w:r>
              <w:r w:rsidRPr="00687EDD">
                <w:rPr>
                  <w:sz w:val="26"/>
                  <w:szCs w:val="26"/>
                </w:rPr>
                <w:t>21</w:t>
              </w:r>
            </w:p>
            <w:p w:rsidR="00C60F1C" w:rsidRPr="00687EDD" w:rsidRDefault="00C60F1C" w:rsidP="00687EDD">
              <w:pPr>
                <w:tabs>
                  <w:tab w:val="left" w:pos="142"/>
                  <w:tab w:val="left" w:pos="284"/>
                </w:tabs>
                <w:spacing w:after="0" w:line="240" w:lineRule="auto"/>
                <w:ind w:left="567"/>
                <w:jc w:val="both"/>
                <w:rPr>
                  <w:rFonts w:ascii="Times New Roman" w:hAnsi="Times New Roman" w:cs="Times New Roman"/>
                  <w:sz w:val="26"/>
                  <w:szCs w:val="26"/>
                </w:rPr>
              </w:pPr>
              <w:r w:rsidRPr="00687EDD">
                <w:rPr>
                  <w:rFonts w:ascii="Times New Roman" w:hAnsi="Times New Roman" w:cs="Times New Roman"/>
                  <w:bCs/>
                  <w:sz w:val="26"/>
                  <w:szCs w:val="26"/>
                </w:rPr>
                <w:t>4.2. Критерии оценивания подготовки сообщений</w:t>
              </w:r>
              <w:r w:rsidRPr="00687EDD">
                <w:rPr>
                  <w:rFonts w:ascii="Times New Roman" w:hAnsi="Times New Roman" w:cs="Times New Roman"/>
                  <w:sz w:val="26"/>
                  <w:szCs w:val="26"/>
                </w:rPr>
                <w:ptab w:relativeTo="margin" w:alignment="right" w:leader="dot"/>
              </w:r>
              <w:r w:rsidRPr="00687EDD">
                <w:rPr>
                  <w:rFonts w:ascii="Times New Roman" w:hAnsi="Times New Roman" w:cs="Times New Roman"/>
                  <w:sz w:val="26"/>
                  <w:szCs w:val="26"/>
                </w:rPr>
                <w:t>22</w:t>
              </w:r>
            </w:p>
            <w:p w:rsidR="00C60F1C" w:rsidRPr="00687EDD" w:rsidRDefault="00C60F1C" w:rsidP="00687EDD">
              <w:pPr>
                <w:pStyle w:val="a3"/>
                <w:numPr>
                  <w:ilvl w:val="0"/>
                  <w:numId w:val="22"/>
                </w:numPr>
                <w:tabs>
                  <w:tab w:val="left" w:pos="142"/>
                  <w:tab w:val="left" w:pos="284"/>
                </w:tabs>
                <w:ind w:left="0" w:firstLine="0"/>
                <w:rPr>
                  <w:sz w:val="26"/>
                  <w:szCs w:val="26"/>
                </w:rPr>
              </w:pPr>
              <w:r w:rsidRPr="00687EDD">
                <w:rPr>
                  <w:sz w:val="26"/>
                  <w:szCs w:val="26"/>
                </w:rPr>
                <w:t>Информационное обеспечение выполнения внеаудиторной самостоятельной работы</w:t>
              </w:r>
              <w:r w:rsidRPr="00687EDD">
                <w:rPr>
                  <w:sz w:val="26"/>
                  <w:szCs w:val="26"/>
                </w:rPr>
                <w:ptab w:relativeTo="margin" w:alignment="right" w:leader="dot"/>
              </w:r>
              <w:r w:rsidRPr="00687EDD">
                <w:rPr>
                  <w:sz w:val="26"/>
                  <w:szCs w:val="26"/>
                </w:rPr>
                <w:t>25</w:t>
              </w:r>
            </w:p>
            <w:p w:rsidR="00C60F1C" w:rsidRPr="00687EDD" w:rsidRDefault="00C60F1C" w:rsidP="00687EDD">
              <w:pPr>
                <w:pStyle w:val="a3"/>
                <w:tabs>
                  <w:tab w:val="left" w:pos="142"/>
                  <w:tab w:val="left" w:pos="284"/>
                  <w:tab w:val="left" w:pos="3405"/>
                </w:tabs>
                <w:rPr>
                  <w:sz w:val="26"/>
                  <w:szCs w:val="26"/>
                </w:rPr>
              </w:pPr>
              <w:r w:rsidRPr="00687EDD">
                <w:rPr>
                  <w:sz w:val="26"/>
                  <w:szCs w:val="26"/>
                </w:rPr>
                <w:t xml:space="preserve">Приложение 1 </w:t>
              </w:r>
              <w:r w:rsidRPr="00687EDD">
                <w:rPr>
                  <w:sz w:val="26"/>
                  <w:szCs w:val="26"/>
                </w:rPr>
                <w:ptab w:relativeTo="margin" w:alignment="right" w:leader="dot"/>
              </w:r>
              <w:r w:rsidRPr="00687EDD">
                <w:rPr>
                  <w:sz w:val="26"/>
                  <w:szCs w:val="26"/>
                </w:rPr>
                <w:t>27</w:t>
              </w:r>
            </w:p>
          </w:sdtContent>
        </w:sdt>
        <w:p w:rsidR="00C60F1C" w:rsidRPr="00687EDD" w:rsidRDefault="00C60F1C" w:rsidP="00687EDD">
          <w:pPr>
            <w:pStyle w:val="11"/>
            <w:tabs>
              <w:tab w:val="right" w:leader="dot" w:pos="9062"/>
            </w:tabs>
            <w:spacing w:after="0" w:line="240" w:lineRule="auto"/>
            <w:rPr>
              <w:sz w:val="26"/>
              <w:szCs w:val="26"/>
            </w:rPr>
          </w:pPr>
        </w:p>
        <w:p w:rsidR="00C60F1C" w:rsidRPr="00687EDD" w:rsidRDefault="00D40704" w:rsidP="00687EDD">
          <w:pPr>
            <w:spacing w:after="0" w:line="240" w:lineRule="auto"/>
            <w:rPr>
              <w:rFonts w:ascii="Times New Roman" w:hAnsi="Times New Roman" w:cs="Times New Roman"/>
              <w:b/>
              <w:bCs/>
              <w:sz w:val="26"/>
              <w:szCs w:val="26"/>
            </w:rPr>
          </w:pPr>
        </w:p>
      </w:sdtContent>
    </w:sdt>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Default="00A85BA2"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Pr="00687EDD" w:rsidRDefault="00A10E6A"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pStyle w:val="a3"/>
        <w:numPr>
          <w:ilvl w:val="0"/>
          <w:numId w:val="1"/>
        </w:numPr>
        <w:tabs>
          <w:tab w:val="left" w:pos="284"/>
          <w:tab w:val="left" w:pos="851"/>
        </w:tabs>
        <w:ind w:left="567" w:firstLine="0"/>
        <w:jc w:val="center"/>
        <w:rPr>
          <w:b/>
          <w:sz w:val="26"/>
          <w:szCs w:val="26"/>
        </w:rPr>
      </w:pPr>
      <w:r w:rsidRPr="00687EDD">
        <w:rPr>
          <w:b/>
          <w:sz w:val="26"/>
          <w:szCs w:val="26"/>
        </w:rPr>
        <w:lastRenderedPageBreak/>
        <w:t>Пояснительная записка</w:t>
      </w:r>
    </w:p>
    <w:p w:rsidR="00A85BA2" w:rsidRPr="00687EDD" w:rsidRDefault="00A85BA2" w:rsidP="00687EDD">
      <w:pPr>
        <w:pStyle w:val="a3"/>
        <w:tabs>
          <w:tab w:val="left" w:pos="284"/>
          <w:tab w:val="left" w:pos="851"/>
        </w:tabs>
        <w:ind w:left="567" w:firstLine="0"/>
        <w:rPr>
          <w:b/>
          <w:sz w:val="26"/>
          <w:szCs w:val="26"/>
        </w:rPr>
      </w:pP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87EDD">
        <w:rPr>
          <w:rStyle w:val="210pt"/>
          <w:rFonts w:eastAsiaTheme="minorHAnsi"/>
          <w:b/>
          <w:sz w:val="26"/>
          <w:szCs w:val="26"/>
        </w:rPr>
        <w:t>ОУД.0</w:t>
      </w:r>
      <w:r w:rsidR="005B7C51" w:rsidRPr="00687EDD">
        <w:rPr>
          <w:rStyle w:val="210pt"/>
          <w:rFonts w:eastAsiaTheme="minorHAnsi"/>
          <w:b/>
          <w:sz w:val="26"/>
          <w:szCs w:val="26"/>
        </w:rPr>
        <w:t>8</w:t>
      </w:r>
      <w:r w:rsidRPr="00687EDD">
        <w:rPr>
          <w:rStyle w:val="210pt"/>
          <w:rFonts w:eastAsiaTheme="minorHAnsi"/>
          <w:b/>
          <w:sz w:val="26"/>
          <w:szCs w:val="26"/>
        </w:rPr>
        <w:t xml:space="preserve"> </w:t>
      </w:r>
      <w:r w:rsidR="005B7C51" w:rsidRPr="00687EDD">
        <w:rPr>
          <w:rStyle w:val="210pt"/>
          <w:rFonts w:eastAsiaTheme="minorHAnsi"/>
          <w:b/>
          <w:sz w:val="26"/>
          <w:szCs w:val="26"/>
        </w:rPr>
        <w:t>Астрономия</w:t>
      </w:r>
      <w:r w:rsidRPr="00687EDD">
        <w:rPr>
          <w:rStyle w:val="210pt"/>
          <w:rFonts w:eastAsiaTheme="minorHAnsi"/>
          <w:b/>
          <w:sz w:val="26"/>
          <w:szCs w:val="26"/>
        </w:rPr>
        <w:t xml:space="preserve"> </w:t>
      </w:r>
      <w:r w:rsidRPr="00687EDD">
        <w:rPr>
          <w:rFonts w:ascii="Times New Roman" w:hAnsi="Times New Roman" w:cs="Times New Roman"/>
          <w:sz w:val="26"/>
          <w:szCs w:val="26"/>
        </w:rPr>
        <w:t xml:space="preserve">разработаны с целью </w:t>
      </w:r>
      <w:r w:rsidRPr="00687EDD">
        <w:rPr>
          <w:rFonts w:ascii="Times New Roman" w:hAnsi="Times New Roman" w:cs="Times New Roman"/>
          <w:bCs/>
          <w:sz w:val="26"/>
          <w:szCs w:val="26"/>
        </w:rPr>
        <w:t xml:space="preserve">формирования у </w:t>
      </w:r>
      <w:r w:rsidRPr="00687EDD">
        <w:rPr>
          <w:rFonts w:ascii="Times New Roman" w:hAnsi="Times New Roman" w:cs="Times New Roman"/>
          <w:sz w:val="26"/>
          <w:szCs w:val="26"/>
        </w:rPr>
        <w:t>обучающихся</w:t>
      </w:r>
      <w:r w:rsidRPr="00687ED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85BA2" w:rsidRPr="00687EDD" w:rsidRDefault="00A85BA2" w:rsidP="00687EDD">
      <w:pPr>
        <w:spacing w:after="0" w:line="240" w:lineRule="auto"/>
        <w:ind w:firstLine="720"/>
        <w:jc w:val="both"/>
        <w:rPr>
          <w:rFonts w:ascii="Times New Roman" w:hAnsi="Times New Roman" w:cs="Times New Roman"/>
          <w:sz w:val="26"/>
          <w:szCs w:val="26"/>
        </w:rPr>
      </w:pPr>
      <w:r w:rsidRPr="00687EDD">
        <w:rPr>
          <w:rFonts w:ascii="Times New Roman" w:hAnsi="Times New Roman" w:cs="Times New Roman"/>
          <w:sz w:val="26"/>
          <w:szCs w:val="26"/>
        </w:rPr>
        <w:t>Для допуска к дифференцированному зачёту необходимо выполнение 70% занятий.</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Освоение содержания учебной дисциплины «Астрономия» обеспечивает достижение обучающимися следующих результатов:</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b/>
          <w:sz w:val="26"/>
          <w:szCs w:val="26"/>
        </w:rPr>
        <w:t>•личностных:</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сформированность</w:t>
      </w:r>
      <w:proofErr w:type="spellEnd"/>
      <w:r w:rsidRPr="00687EDD">
        <w:rPr>
          <w:rFonts w:ascii="Times New Roman" w:hAnsi="Times New Roman" w:cs="Times New Roman"/>
          <w:sz w:val="26"/>
          <w:szCs w:val="26"/>
        </w:rPr>
        <w:t xml:space="preserve"> научного мировоззрения, соответствующего современному уровню развития астрономической науки;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устойчивый интерес к истории и достижениям в области астрономии;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A85BA2" w:rsidRPr="00687EDD" w:rsidRDefault="00A85BA2" w:rsidP="00687EDD">
      <w:pPr>
        <w:pStyle w:val="ConsPlusNormal"/>
        <w:ind w:firstLine="709"/>
        <w:jc w:val="both"/>
        <w:rPr>
          <w:rFonts w:ascii="Times New Roman" w:hAnsi="Times New Roman" w:cs="Times New Roman"/>
          <w:b/>
          <w:sz w:val="26"/>
          <w:szCs w:val="26"/>
        </w:rPr>
      </w:pPr>
      <w:r w:rsidRPr="00687EDD">
        <w:rPr>
          <w:rFonts w:ascii="Times New Roman" w:hAnsi="Times New Roman" w:cs="Times New Roman"/>
          <w:b/>
          <w:sz w:val="26"/>
          <w:szCs w:val="26"/>
        </w:rPr>
        <w:t>•</w:t>
      </w:r>
      <w:proofErr w:type="spellStart"/>
      <w:r w:rsidRPr="00687EDD">
        <w:rPr>
          <w:rFonts w:ascii="Times New Roman" w:hAnsi="Times New Roman" w:cs="Times New Roman"/>
          <w:b/>
          <w:sz w:val="26"/>
          <w:szCs w:val="26"/>
        </w:rPr>
        <w:t>метапредметных</w:t>
      </w:r>
      <w:proofErr w:type="spellEnd"/>
      <w:r w:rsidRPr="00687EDD">
        <w:rPr>
          <w:rFonts w:ascii="Times New Roman" w:hAnsi="Times New Roman" w:cs="Times New Roman"/>
          <w:b/>
          <w:sz w:val="26"/>
          <w:szCs w:val="26"/>
        </w:rPr>
        <w:t>:</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A85BA2" w:rsidRPr="00687EDD" w:rsidRDefault="00A85BA2" w:rsidP="00687EDD">
      <w:pPr>
        <w:pStyle w:val="ConsPlusNormal"/>
        <w:ind w:firstLine="709"/>
        <w:jc w:val="both"/>
        <w:rPr>
          <w:rFonts w:ascii="Times New Roman" w:hAnsi="Times New Roman" w:cs="Times New Roman"/>
          <w:b/>
          <w:sz w:val="26"/>
          <w:szCs w:val="26"/>
        </w:rPr>
      </w:pPr>
      <w:r w:rsidRPr="00687EDD">
        <w:rPr>
          <w:rFonts w:ascii="Times New Roman" w:hAnsi="Times New Roman" w:cs="Times New Roman"/>
          <w:b/>
          <w:sz w:val="26"/>
          <w:szCs w:val="26"/>
        </w:rPr>
        <w:t>•предметных:</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сформированность</w:t>
      </w:r>
      <w:proofErr w:type="spellEnd"/>
      <w:r w:rsidRPr="00687EDD">
        <w:rPr>
          <w:rFonts w:ascii="Times New Roman" w:hAnsi="Times New Roman" w:cs="Times New Roman"/>
          <w:sz w:val="26"/>
          <w:szCs w:val="26"/>
        </w:rPr>
        <w:t xml:space="preserve"> представлений о строении Солнечной системы, эволюции звезд и Вселенной, пространственно-временных масштабах Вселенной;</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понимание сущности наблюдаемых во Вселенной явлений;</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сформированность</w:t>
      </w:r>
      <w:proofErr w:type="spellEnd"/>
      <w:r w:rsidRPr="00687EDD">
        <w:rPr>
          <w:rFonts w:ascii="Times New Roman" w:hAnsi="Times New Roman" w:cs="Times New Roman"/>
          <w:sz w:val="26"/>
          <w:szCs w:val="26"/>
        </w:rPr>
        <w:t xml:space="preserve"> представлений о значении астрономии в практической деятельности человека и дальнейшем научно-техническом развитии;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ab/>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Выпускник, освоивший ППКРЗ, должен обладать </w:t>
      </w:r>
      <w:r w:rsidRPr="00687EDD">
        <w:rPr>
          <w:rFonts w:ascii="Times New Roman" w:hAnsi="Times New Roman" w:cs="Times New Roman"/>
          <w:b/>
          <w:sz w:val="26"/>
          <w:szCs w:val="26"/>
          <w:u w:val="single"/>
        </w:rPr>
        <w:t>общими компетенциями</w:t>
      </w:r>
      <w:r w:rsidRPr="00687EDD">
        <w:rPr>
          <w:rFonts w:ascii="Times New Roman" w:hAnsi="Times New Roman" w:cs="Times New Roman"/>
          <w:sz w:val="26"/>
          <w:szCs w:val="26"/>
        </w:rPr>
        <w:t>, включающими в себя способность:</w:t>
      </w: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eastAsia="Arial" w:hAnsi="Times New Roman" w:cs="Times New Roman"/>
          <w:sz w:val="26"/>
          <w:szCs w:val="26"/>
        </w:rPr>
        <w:lastRenderedPageBreak/>
        <w:t>ОК 1. Понимать сущность и социальную значимость своей будущей профессии, проявлять к ней устойчивый интерес.</w:t>
      </w: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85BA2" w:rsidRPr="00687EDD" w:rsidRDefault="00A85BA2" w:rsidP="00687EDD">
      <w:pPr>
        <w:pStyle w:val="Default"/>
        <w:ind w:firstLine="709"/>
        <w:jc w:val="both"/>
        <w:rPr>
          <w:rFonts w:ascii="Times New Roman" w:hAnsi="Times New Roman" w:cs="Times New Roman"/>
          <w:sz w:val="26"/>
          <w:szCs w:val="26"/>
        </w:rPr>
      </w:pPr>
      <w:r w:rsidRPr="00687EDD">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A85BA2" w:rsidRPr="00687EDD" w:rsidRDefault="00A85BA2" w:rsidP="00687EDD">
      <w:pPr>
        <w:pStyle w:val="Default"/>
        <w:ind w:firstLine="709"/>
        <w:jc w:val="both"/>
        <w:rPr>
          <w:rFonts w:ascii="Times New Roman" w:hAnsi="Times New Roman" w:cs="Times New Roman"/>
          <w:sz w:val="26"/>
          <w:szCs w:val="26"/>
        </w:rPr>
      </w:pPr>
      <w:r w:rsidRPr="00687EDD">
        <w:rPr>
          <w:rFonts w:ascii="Times New Roman" w:hAnsi="Times New Roman" w:cs="Times New Roman"/>
          <w:sz w:val="26"/>
          <w:szCs w:val="26"/>
        </w:rPr>
        <w:t>ОК 6. Работать в команде, эффективно общаться с коллегами, руководством, клиентами.</w:t>
      </w:r>
    </w:p>
    <w:p w:rsidR="00EB26EC" w:rsidRPr="00687EDD" w:rsidRDefault="00EB26EC" w:rsidP="00687EDD">
      <w:pPr>
        <w:pStyle w:val="ae"/>
        <w:jc w:val="center"/>
        <w:rPr>
          <w:rFonts w:ascii="Times New Roman" w:hAnsi="Times New Roman"/>
          <w:b/>
          <w:sz w:val="26"/>
          <w:szCs w:val="26"/>
        </w:rPr>
      </w:pPr>
    </w:p>
    <w:p w:rsidR="00EB26EC" w:rsidRPr="00687EDD" w:rsidRDefault="00A85BA2" w:rsidP="00687EDD">
      <w:pPr>
        <w:pStyle w:val="ae"/>
        <w:jc w:val="center"/>
        <w:rPr>
          <w:rFonts w:ascii="Times New Roman" w:hAnsi="Times New Roman"/>
          <w:b/>
          <w:sz w:val="26"/>
          <w:szCs w:val="26"/>
        </w:rPr>
      </w:pPr>
      <w:r w:rsidRPr="00687EDD">
        <w:rPr>
          <w:rFonts w:ascii="Times New Roman" w:hAnsi="Times New Roman"/>
          <w:b/>
          <w:sz w:val="26"/>
          <w:szCs w:val="26"/>
        </w:rPr>
        <w:t xml:space="preserve">2. </w:t>
      </w:r>
      <w:r w:rsidR="00EB26EC" w:rsidRPr="00687EDD">
        <w:rPr>
          <w:rFonts w:ascii="Times New Roman" w:hAnsi="Times New Roman"/>
          <w:b/>
          <w:sz w:val="26"/>
          <w:szCs w:val="26"/>
        </w:rPr>
        <w:t xml:space="preserve"> Планирование внеаудиторной самостоятельной работы</w:t>
      </w:r>
    </w:p>
    <w:p w:rsidR="00EB26EC" w:rsidRPr="00687EDD" w:rsidRDefault="00EB26EC" w:rsidP="00687EDD">
      <w:pPr>
        <w:pStyle w:val="ae"/>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992"/>
        <w:gridCol w:w="2552"/>
      </w:tblGrid>
      <w:tr w:rsidR="00EB26EC" w:rsidRPr="00687EDD" w:rsidTr="00A85BA2">
        <w:tc>
          <w:tcPr>
            <w:tcW w:w="2586"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Наименование раздела, темы</w:t>
            </w:r>
          </w:p>
        </w:tc>
        <w:tc>
          <w:tcPr>
            <w:tcW w:w="3794"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Название внеаудиторной самостоятельной работы</w:t>
            </w:r>
          </w:p>
        </w:tc>
        <w:tc>
          <w:tcPr>
            <w:tcW w:w="99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Количество часов</w:t>
            </w:r>
          </w:p>
        </w:tc>
        <w:tc>
          <w:tcPr>
            <w:tcW w:w="255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Форма представления результата</w:t>
            </w:r>
          </w:p>
        </w:tc>
      </w:tr>
      <w:tr w:rsidR="00EB26EC" w:rsidRPr="00687EDD" w:rsidTr="00A85BA2">
        <w:tc>
          <w:tcPr>
            <w:tcW w:w="2586"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bCs/>
                <w:sz w:val="26"/>
                <w:szCs w:val="26"/>
              </w:rPr>
              <w:t>Тема 2.</w:t>
            </w:r>
            <w:r w:rsidRPr="00687EDD">
              <w:rPr>
                <w:rStyle w:val="c18"/>
                <w:rFonts w:ascii="Times New Roman" w:hAnsi="Times New Roman" w:cs="Times New Roman"/>
                <w:color w:val="000000"/>
                <w:sz w:val="26"/>
                <w:szCs w:val="26"/>
              </w:rPr>
              <w:t xml:space="preserve"> Практические основы астрономии</w:t>
            </w:r>
            <w:r w:rsidRPr="00687EDD">
              <w:rPr>
                <w:rFonts w:ascii="Times New Roman" w:hAnsi="Times New Roman" w:cs="Times New Roman"/>
                <w:sz w:val="26"/>
                <w:szCs w:val="26"/>
              </w:rPr>
              <w:t xml:space="preserve"> </w:t>
            </w:r>
          </w:p>
        </w:tc>
        <w:tc>
          <w:tcPr>
            <w:tcW w:w="3794" w:type="dxa"/>
          </w:tcPr>
          <w:p w:rsidR="00EB26EC" w:rsidRPr="00687EDD" w:rsidRDefault="000A3FEC" w:rsidP="00687EDD">
            <w:pPr>
              <w:numPr>
                <w:ilvl w:val="0"/>
                <w:numId w:val="20"/>
              </w:numPr>
              <w:shd w:val="clear" w:color="auto" w:fill="FFFFFF"/>
              <w:autoSpaceDE w:val="0"/>
              <w:autoSpaceDN w:val="0"/>
              <w:adjustRightInd w:val="0"/>
              <w:spacing w:after="0" w:line="240" w:lineRule="auto"/>
              <w:ind w:left="0"/>
              <w:rPr>
                <w:rFonts w:ascii="Times New Roman" w:hAnsi="Times New Roman" w:cs="Times New Roman"/>
                <w:sz w:val="26"/>
                <w:szCs w:val="26"/>
              </w:rPr>
            </w:pPr>
            <w:r w:rsidRPr="00687EDD">
              <w:rPr>
                <w:rFonts w:ascii="Times New Roman" w:hAnsi="Times New Roman" w:cs="Times New Roman"/>
                <w:sz w:val="26"/>
                <w:szCs w:val="26"/>
              </w:rPr>
              <w:t xml:space="preserve">. </w:t>
            </w:r>
            <w:r w:rsidRPr="00687EDD">
              <w:rPr>
                <w:rFonts w:ascii="Times New Roman" w:hAnsi="Times New Roman" w:cs="Times New Roman"/>
                <w:bCs/>
                <w:iCs/>
                <w:color w:val="000000"/>
                <w:sz w:val="26"/>
                <w:szCs w:val="26"/>
              </w:rPr>
              <w:t>отработка навы</w:t>
            </w:r>
            <w:r w:rsidR="00A85BA2" w:rsidRPr="00687EDD">
              <w:rPr>
                <w:rFonts w:ascii="Times New Roman" w:hAnsi="Times New Roman" w:cs="Times New Roman"/>
                <w:bCs/>
                <w:iCs/>
                <w:color w:val="000000"/>
                <w:sz w:val="26"/>
                <w:szCs w:val="26"/>
              </w:rPr>
              <w:t>ков работы со звездной картой</w:t>
            </w:r>
          </w:p>
        </w:tc>
        <w:tc>
          <w:tcPr>
            <w:tcW w:w="992" w:type="dxa"/>
          </w:tcPr>
          <w:p w:rsidR="00EB26EC" w:rsidRPr="00687EDD" w:rsidRDefault="00EB26EC" w:rsidP="00687EDD">
            <w:pPr>
              <w:pStyle w:val="ae"/>
              <w:jc w:val="center"/>
              <w:rPr>
                <w:rFonts w:ascii="Times New Roman" w:hAnsi="Times New Roman"/>
                <w:bCs/>
                <w:sz w:val="26"/>
                <w:szCs w:val="26"/>
                <w:highlight w:val="yellow"/>
              </w:rPr>
            </w:pPr>
            <w:r w:rsidRPr="00687EDD">
              <w:rPr>
                <w:rFonts w:ascii="Times New Roman" w:hAnsi="Times New Roman"/>
                <w:bCs/>
                <w:sz w:val="26"/>
                <w:szCs w:val="26"/>
              </w:rPr>
              <w:t>4</w:t>
            </w:r>
          </w:p>
        </w:tc>
        <w:tc>
          <w:tcPr>
            <w:tcW w:w="255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Сообщение, конспект</w:t>
            </w:r>
          </w:p>
        </w:tc>
      </w:tr>
      <w:tr w:rsidR="00EB26EC" w:rsidRPr="00687EDD" w:rsidTr="00A85BA2">
        <w:tc>
          <w:tcPr>
            <w:tcW w:w="2586" w:type="dxa"/>
          </w:tcPr>
          <w:p w:rsidR="00EB26EC" w:rsidRPr="00687EDD" w:rsidRDefault="00EB26EC" w:rsidP="00687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87EDD">
              <w:rPr>
                <w:rFonts w:ascii="Times New Roman" w:hAnsi="Times New Roman" w:cs="Times New Roman"/>
                <w:bCs/>
                <w:sz w:val="26"/>
                <w:szCs w:val="26"/>
              </w:rPr>
              <w:t xml:space="preserve">Тема 3. </w:t>
            </w:r>
            <w:r w:rsidRPr="00687EDD">
              <w:rPr>
                <w:rStyle w:val="c18"/>
                <w:rFonts w:ascii="Times New Roman" w:hAnsi="Times New Roman" w:cs="Times New Roman"/>
                <w:iCs/>
                <w:color w:val="000000"/>
                <w:sz w:val="26"/>
                <w:szCs w:val="26"/>
              </w:rPr>
              <w:t>Строение солнечной системы</w:t>
            </w:r>
          </w:p>
          <w:p w:rsidR="00EB26EC" w:rsidRPr="00687EDD" w:rsidRDefault="00EB26EC" w:rsidP="00687EDD">
            <w:pPr>
              <w:pStyle w:val="ae"/>
              <w:rPr>
                <w:rFonts w:ascii="Times New Roman" w:hAnsi="Times New Roman"/>
                <w:bCs/>
                <w:sz w:val="26"/>
                <w:szCs w:val="26"/>
              </w:rPr>
            </w:pPr>
          </w:p>
        </w:tc>
        <w:tc>
          <w:tcPr>
            <w:tcW w:w="3794" w:type="dxa"/>
          </w:tcPr>
          <w:p w:rsidR="000A3FEC" w:rsidRPr="00687EDD" w:rsidRDefault="00A85BA2" w:rsidP="00687EDD">
            <w:pPr>
              <w:tabs>
                <w:tab w:val="left" w:pos="709"/>
              </w:tabs>
              <w:spacing w:after="0" w:line="240" w:lineRule="auto"/>
              <w:rPr>
                <w:rFonts w:ascii="Times New Roman" w:hAnsi="Times New Roman" w:cs="Times New Roman"/>
                <w:sz w:val="26"/>
                <w:szCs w:val="26"/>
              </w:rPr>
            </w:pPr>
            <w:r w:rsidRPr="00687EDD">
              <w:rPr>
                <w:rFonts w:ascii="Times New Roman" w:hAnsi="Times New Roman" w:cs="Times New Roman"/>
                <w:bCs/>
                <w:color w:val="000000"/>
                <w:sz w:val="26"/>
                <w:szCs w:val="26"/>
              </w:rPr>
              <w:t xml:space="preserve">Разработка </w:t>
            </w:r>
            <w:r w:rsidRPr="00687EDD">
              <w:rPr>
                <w:rFonts w:ascii="Times New Roman" w:hAnsi="Times New Roman" w:cs="Times New Roman"/>
                <w:sz w:val="26"/>
                <w:szCs w:val="26"/>
              </w:rPr>
              <w:t>презентации</w:t>
            </w:r>
            <w:r w:rsidR="000A3FEC" w:rsidRPr="00687EDD">
              <w:rPr>
                <w:rFonts w:ascii="Times New Roman" w:hAnsi="Times New Roman" w:cs="Times New Roman"/>
                <w:sz w:val="26"/>
                <w:szCs w:val="26"/>
              </w:rPr>
              <w:t xml:space="preserve"> на одну из тем:</w:t>
            </w:r>
          </w:p>
          <w:p w:rsidR="000A3FEC" w:rsidRPr="00687EDD" w:rsidRDefault="000A3FEC" w:rsidP="00687EDD">
            <w:pPr>
              <w:tabs>
                <w:tab w:val="left" w:pos="709"/>
              </w:tabs>
              <w:spacing w:after="0" w:line="240" w:lineRule="auto"/>
              <w:rPr>
                <w:rFonts w:ascii="Times New Roman" w:hAnsi="Times New Roman" w:cs="Times New Roman"/>
                <w:sz w:val="26"/>
                <w:szCs w:val="26"/>
              </w:rPr>
            </w:pPr>
            <w:r w:rsidRPr="00687EDD">
              <w:rPr>
                <w:rFonts w:ascii="Times New Roman" w:hAnsi="Times New Roman" w:cs="Times New Roman"/>
                <w:sz w:val="26"/>
                <w:szCs w:val="26"/>
              </w:rPr>
              <w:t>«Тайны черной дыры»</w:t>
            </w:r>
          </w:p>
          <w:p w:rsidR="000A3FEC" w:rsidRPr="00687EDD" w:rsidRDefault="000A3FEC" w:rsidP="00687EDD">
            <w:pPr>
              <w:tabs>
                <w:tab w:val="left" w:pos="709"/>
              </w:tabs>
              <w:spacing w:after="0" w:line="240" w:lineRule="auto"/>
              <w:rPr>
                <w:rFonts w:ascii="Times New Roman" w:hAnsi="Times New Roman" w:cs="Times New Roman"/>
                <w:sz w:val="26"/>
                <w:szCs w:val="26"/>
              </w:rPr>
            </w:pPr>
            <w:r w:rsidRPr="00687EDD">
              <w:rPr>
                <w:rFonts w:ascii="Times New Roman" w:hAnsi="Times New Roman" w:cs="Times New Roman"/>
                <w:sz w:val="26"/>
                <w:szCs w:val="26"/>
              </w:rPr>
              <w:t>«Телескоп — устройство и «Темная материя»</w:t>
            </w:r>
          </w:p>
          <w:p w:rsidR="00EB26EC" w:rsidRPr="00687EDD" w:rsidRDefault="000A3FEC" w:rsidP="00687EDD">
            <w:pPr>
              <w:tabs>
                <w:tab w:val="left" w:pos="709"/>
              </w:tabs>
              <w:spacing w:after="0" w:line="240" w:lineRule="auto"/>
              <w:rPr>
                <w:rFonts w:ascii="Times New Roman" w:hAnsi="Times New Roman" w:cs="Times New Roman"/>
                <w:sz w:val="26"/>
                <w:szCs w:val="26"/>
              </w:rPr>
            </w:pPr>
            <w:r w:rsidRPr="00687EDD">
              <w:rPr>
                <w:rFonts w:ascii="Times New Roman" w:hAnsi="Times New Roman" w:cs="Times New Roman"/>
                <w:sz w:val="26"/>
                <w:szCs w:val="26"/>
              </w:rPr>
              <w:t xml:space="preserve"> «Теория Большого взрыва»</w:t>
            </w:r>
          </w:p>
        </w:tc>
        <w:tc>
          <w:tcPr>
            <w:tcW w:w="992" w:type="dxa"/>
          </w:tcPr>
          <w:p w:rsidR="00EB26EC" w:rsidRPr="00687EDD" w:rsidRDefault="000A3FEC" w:rsidP="00687EDD">
            <w:pPr>
              <w:pStyle w:val="ae"/>
              <w:jc w:val="center"/>
              <w:rPr>
                <w:rFonts w:ascii="Times New Roman" w:hAnsi="Times New Roman"/>
                <w:bCs/>
                <w:sz w:val="26"/>
                <w:szCs w:val="26"/>
                <w:highlight w:val="yellow"/>
              </w:rPr>
            </w:pPr>
            <w:r w:rsidRPr="00687EDD">
              <w:rPr>
                <w:rFonts w:ascii="Times New Roman" w:hAnsi="Times New Roman"/>
                <w:bCs/>
                <w:sz w:val="26"/>
                <w:szCs w:val="26"/>
              </w:rPr>
              <w:t>6</w:t>
            </w:r>
          </w:p>
        </w:tc>
        <w:tc>
          <w:tcPr>
            <w:tcW w:w="255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 xml:space="preserve">Сообщение, </w:t>
            </w:r>
            <w:r w:rsidR="000A3FEC" w:rsidRPr="00687EDD">
              <w:rPr>
                <w:rFonts w:ascii="Times New Roman" w:hAnsi="Times New Roman"/>
                <w:sz w:val="26"/>
                <w:szCs w:val="26"/>
              </w:rPr>
              <w:t>презентация</w:t>
            </w:r>
          </w:p>
        </w:tc>
      </w:tr>
      <w:tr w:rsidR="00EB26EC" w:rsidRPr="00687EDD" w:rsidTr="00A85BA2">
        <w:tc>
          <w:tcPr>
            <w:tcW w:w="2586" w:type="dxa"/>
          </w:tcPr>
          <w:p w:rsidR="00EB26EC" w:rsidRPr="00687EDD" w:rsidRDefault="00EB26EC" w:rsidP="00687EDD">
            <w:pPr>
              <w:pStyle w:val="ae"/>
              <w:rPr>
                <w:rFonts w:ascii="Times New Roman" w:hAnsi="Times New Roman"/>
                <w:bCs/>
                <w:sz w:val="26"/>
                <w:szCs w:val="26"/>
              </w:rPr>
            </w:pPr>
            <w:r w:rsidRPr="00687EDD">
              <w:rPr>
                <w:rFonts w:ascii="Times New Roman" w:hAnsi="Times New Roman"/>
                <w:bCs/>
                <w:sz w:val="26"/>
                <w:szCs w:val="26"/>
              </w:rPr>
              <w:t xml:space="preserve">Тема 6. </w:t>
            </w:r>
            <w:r w:rsidRPr="00687EDD">
              <w:rPr>
                <w:rStyle w:val="c18"/>
                <w:rFonts w:ascii="Times New Roman" w:hAnsi="Times New Roman"/>
                <w:iCs/>
                <w:color w:val="000000"/>
                <w:sz w:val="26"/>
                <w:szCs w:val="26"/>
              </w:rPr>
              <w:t>Строение и эволюция Вселенной</w:t>
            </w:r>
            <w:r w:rsidRPr="00687EDD">
              <w:rPr>
                <w:rFonts w:ascii="Times New Roman" w:hAnsi="Times New Roman"/>
                <w:bCs/>
                <w:sz w:val="26"/>
                <w:szCs w:val="26"/>
              </w:rPr>
              <w:t>.</w:t>
            </w:r>
          </w:p>
        </w:tc>
        <w:tc>
          <w:tcPr>
            <w:tcW w:w="3794" w:type="dxa"/>
          </w:tcPr>
          <w:p w:rsidR="00EB26EC" w:rsidRPr="00687EDD" w:rsidRDefault="00EB26EC" w:rsidP="00687EDD">
            <w:pPr>
              <w:pStyle w:val="ae"/>
              <w:rPr>
                <w:rFonts w:ascii="Times New Roman" w:hAnsi="Times New Roman"/>
                <w:bCs/>
                <w:sz w:val="26"/>
                <w:szCs w:val="26"/>
              </w:rPr>
            </w:pPr>
            <w:r w:rsidRPr="00687EDD">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992" w:type="dxa"/>
          </w:tcPr>
          <w:p w:rsidR="00EB26EC" w:rsidRPr="00687EDD" w:rsidRDefault="000A3FEC" w:rsidP="00687EDD">
            <w:pPr>
              <w:pStyle w:val="ae"/>
              <w:jc w:val="center"/>
              <w:rPr>
                <w:rFonts w:ascii="Times New Roman" w:hAnsi="Times New Roman"/>
                <w:bCs/>
                <w:sz w:val="26"/>
                <w:szCs w:val="26"/>
              </w:rPr>
            </w:pPr>
            <w:r w:rsidRPr="00687EDD">
              <w:rPr>
                <w:rFonts w:ascii="Times New Roman" w:hAnsi="Times New Roman"/>
                <w:bCs/>
                <w:sz w:val="26"/>
                <w:szCs w:val="26"/>
              </w:rPr>
              <w:t>8</w:t>
            </w:r>
          </w:p>
        </w:tc>
        <w:tc>
          <w:tcPr>
            <w:tcW w:w="2552" w:type="dxa"/>
          </w:tcPr>
          <w:p w:rsidR="00EB26EC" w:rsidRPr="00687EDD" w:rsidRDefault="00A85BA2" w:rsidP="00687EDD">
            <w:pPr>
              <w:pStyle w:val="ae"/>
              <w:jc w:val="center"/>
              <w:rPr>
                <w:rFonts w:ascii="Times New Roman" w:hAnsi="Times New Roman"/>
                <w:sz w:val="26"/>
                <w:szCs w:val="26"/>
              </w:rPr>
            </w:pPr>
            <w:r w:rsidRPr="00687EDD">
              <w:rPr>
                <w:rFonts w:ascii="Times New Roman" w:hAnsi="Times New Roman"/>
                <w:sz w:val="26"/>
                <w:szCs w:val="26"/>
              </w:rPr>
              <w:t>Сообщение, конспект</w:t>
            </w:r>
          </w:p>
        </w:tc>
      </w:tr>
      <w:tr w:rsidR="00EB26EC" w:rsidRPr="00687EDD" w:rsidTr="00A85BA2">
        <w:tc>
          <w:tcPr>
            <w:tcW w:w="6380" w:type="dxa"/>
            <w:gridSpan w:val="2"/>
            <w:vAlign w:val="center"/>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Всего часов</w:t>
            </w:r>
          </w:p>
        </w:tc>
        <w:tc>
          <w:tcPr>
            <w:tcW w:w="992" w:type="dxa"/>
            <w:vAlign w:val="center"/>
          </w:tcPr>
          <w:p w:rsidR="00EB26EC" w:rsidRPr="00687EDD" w:rsidRDefault="00A85BA2" w:rsidP="00687EDD">
            <w:pPr>
              <w:pStyle w:val="ae"/>
              <w:jc w:val="center"/>
              <w:rPr>
                <w:rFonts w:ascii="Times New Roman" w:hAnsi="Times New Roman"/>
                <w:sz w:val="26"/>
                <w:szCs w:val="26"/>
              </w:rPr>
            </w:pPr>
            <w:r w:rsidRPr="00687EDD">
              <w:rPr>
                <w:rFonts w:ascii="Times New Roman" w:hAnsi="Times New Roman"/>
                <w:sz w:val="26"/>
                <w:szCs w:val="26"/>
              </w:rPr>
              <w:t>19</w:t>
            </w:r>
          </w:p>
          <w:p w:rsidR="00EB26EC" w:rsidRPr="00687EDD" w:rsidRDefault="00EB26EC" w:rsidP="00687EDD">
            <w:pPr>
              <w:pStyle w:val="ae"/>
              <w:jc w:val="center"/>
              <w:rPr>
                <w:rFonts w:ascii="Times New Roman" w:hAnsi="Times New Roman"/>
                <w:sz w:val="26"/>
                <w:szCs w:val="26"/>
              </w:rPr>
            </w:pPr>
          </w:p>
        </w:tc>
        <w:tc>
          <w:tcPr>
            <w:tcW w:w="255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w:t>
            </w:r>
          </w:p>
        </w:tc>
      </w:tr>
    </w:tbl>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center"/>
        <w:rPr>
          <w:rFonts w:ascii="Times New Roman" w:hAnsi="Times New Roman" w:cs="Times New Roman"/>
          <w:b/>
          <w:bCs/>
          <w:color w:val="000000"/>
          <w:sz w:val="26"/>
          <w:szCs w:val="26"/>
        </w:rPr>
      </w:pPr>
    </w:p>
    <w:p w:rsidR="00A10E6A" w:rsidRDefault="00A10E6A" w:rsidP="00687EDD">
      <w:pPr>
        <w:spacing w:after="0" w:line="240" w:lineRule="auto"/>
        <w:jc w:val="center"/>
        <w:rPr>
          <w:rFonts w:ascii="Times New Roman" w:hAnsi="Times New Roman" w:cs="Times New Roman"/>
          <w:b/>
          <w:bCs/>
          <w:color w:val="000000"/>
          <w:sz w:val="26"/>
          <w:szCs w:val="26"/>
        </w:rPr>
      </w:pPr>
    </w:p>
    <w:p w:rsidR="00A10E6A" w:rsidRDefault="00A10E6A" w:rsidP="00687EDD">
      <w:pPr>
        <w:spacing w:after="0" w:line="240" w:lineRule="auto"/>
        <w:jc w:val="center"/>
        <w:rPr>
          <w:rFonts w:ascii="Times New Roman" w:hAnsi="Times New Roman" w:cs="Times New Roman"/>
          <w:b/>
          <w:bCs/>
          <w:color w:val="000000"/>
          <w:sz w:val="26"/>
          <w:szCs w:val="26"/>
        </w:rPr>
      </w:pPr>
    </w:p>
    <w:p w:rsidR="00A10E6A" w:rsidRDefault="00A10E6A" w:rsidP="00687EDD">
      <w:pPr>
        <w:spacing w:after="0" w:line="240" w:lineRule="auto"/>
        <w:jc w:val="center"/>
        <w:rPr>
          <w:rFonts w:ascii="Times New Roman" w:hAnsi="Times New Roman" w:cs="Times New Roman"/>
          <w:b/>
          <w:bCs/>
          <w:color w:val="000000"/>
          <w:sz w:val="26"/>
          <w:szCs w:val="26"/>
        </w:rPr>
      </w:pPr>
    </w:p>
    <w:p w:rsidR="00EB26EC" w:rsidRPr="00687EDD" w:rsidRDefault="00EB26EC" w:rsidP="00687EDD">
      <w:pPr>
        <w:spacing w:after="0" w:line="240" w:lineRule="auto"/>
        <w:jc w:val="center"/>
        <w:rPr>
          <w:rFonts w:ascii="Times New Roman" w:hAnsi="Times New Roman" w:cs="Times New Roman"/>
          <w:b/>
          <w:bCs/>
          <w:color w:val="000000"/>
          <w:sz w:val="26"/>
          <w:szCs w:val="26"/>
        </w:rPr>
      </w:pPr>
      <w:r w:rsidRPr="00687EDD">
        <w:rPr>
          <w:rFonts w:ascii="Times New Roman" w:hAnsi="Times New Roman" w:cs="Times New Roman"/>
          <w:b/>
          <w:bCs/>
          <w:color w:val="000000"/>
          <w:sz w:val="26"/>
          <w:szCs w:val="26"/>
        </w:rPr>
        <w:lastRenderedPageBreak/>
        <w:t xml:space="preserve">3. Общие рекомендации обучающемуся </w:t>
      </w:r>
      <w:r w:rsidRPr="00687EDD">
        <w:rPr>
          <w:rFonts w:ascii="Times New Roman" w:hAnsi="Times New Roman" w:cs="Times New Roman"/>
          <w:b/>
          <w:bCs/>
          <w:color w:val="000000"/>
          <w:sz w:val="26"/>
          <w:szCs w:val="26"/>
        </w:rPr>
        <w:br/>
        <w:t xml:space="preserve">по выполнению </w:t>
      </w:r>
      <w:r w:rsidRPr="00687EDD">
        <w:rPr>
          <w:rFonts w:ascii="Times New Roman" w:hAnsi="Times New Roman" w:cs="Times New Roman"/>
          <w:b/>
          <w:bCs/>
          <w:sz w:val="26"/>
          <w:szCs w:val="26"/>
        </w:rPr>
        <w:t>внеаудиторных самостоятельных</w:t>
      </w:r>
      <w:r w:rsidRPr="00687EDD">
        <w:rPr>
          <w:rFonts w:ascii="Times New Roman" w:hAnsi="Times New Roman" w:cs="Times New Roman"/>
          <w:b/>
          <w:bCs/>
          <w:color w:val="000000"/>
          <w:sz w:val="26"/>
          <w:szCs w:val="26"/>
        </w:rPr>
        <w:t xml:space="preserve"> работ</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sz w:val="26"/>
          <w:szCs w:val="26"/>
        </w:rPr>
        <w:t>Продумайте ход выполнения работы.</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687EDD">
        <w:rPr>
          <w:rFonts w:ascii="Times New Roman" w:hAnsi="Times New Roman" w:cs="Times New Roman"/>
          <w:sz w:val="26"/>
          <w:szCs w:val="26"/>
        </w:rPr>
        <w:t xml:space="preserve">Если при выполнении </w:t>
      </w:r>
      <w:r w:rsidRPr="00687EDD">
        <w:rPr>
          <w:rFonts w:ascii="Times New Roman" w:hAnsi="Times New Roman" w:cs="Times New Roman"/>
          <w:color w:val="000000"/>
          <w:sz w:val="26"/>
          <w:szCs w:val="26"/>
        </w:rPr>
        <w:t xml:space="preserve">самостоятельной </w:t>
      </w:r>
      <w:r w:rsidRPr="00687EDD">
        <w:rPr>
          <w:rFonts w:ascii="Times New Roman" w:hAnsi="Times New Roman" w:cs="Times New Roman"/>
          <w:sz w:val="26"/>
          <w:szCs w:val="26"/>
        </w:rPr>
        <w:t xml:space="preserve">работы применяется </w:t>
      </w:r>
      <w:r w:rsidRPr="00687EDD">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87EDD">
        <w:rPr>
          <w:rFonts w:ascii="Times New Roman" w:hAnsi="Times New Roman" w:cs="Times New Roman"/>
          <w:color w:val="000000"/>
          <w:sz w:val="26"/>
          <w:szCs w:val="26"/>
        </w:rPr>
        <w:t>микрогруппы</w:t>
      </w:r>
      <w:proofErr w:type="spellEnd"/>
      <w:r w:rsidRPr="00687EDD">
        <w:rPr>
          <w:rFonts w:ascii="Times New Roman" w:hAnsi="Times New Roman" w:cs="Times New Roman"/>
          <w:color w:val="000000"/>
          <w:sz w:val="26"/>
          <w:szCs w:val="26"/>
        </w:rPr>
        <w:t>.</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26EC" w:rsidRPr="00687EDD" w:rsidRDefault="00EB26EC" w:rsidP="00687E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26EC" w:rsidRPr="00687EDD" w:rsidRDefault="00EB26EC" w:rsidP="00687E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По окончании выполнения самостоятельной работы </w:t>
      </w:r>
      <w:r w:rsidRPr="00687ED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687EDD">
        <w:rPr>
          <w:rFonts w:ascii="Times New Roman" w:hAnsi="Times New Roman" w:cs="Times New Roman"/>
          <w:color w:val="000000"/>
          <w:sz w:val="26"/>
          <w:szCs w:val="26"/>
        </w:rPr>
        <w:t>указаниями</w:t>
      </w:r>
      <w:r w:rsidRPr="00687EDD">
        <w:rPr>
          <w:rFonts w:ascii="Times New Roman" w:hAnsi="Times New Roman" w:cs="Times New Roman"/>
          <w:sz w:val="26"/>
          <w:szCs w:val="26"/>
        </w:rPr>
        <w:t xml:space="preserve"> по оформлению отчета, </w:t>
      </w:r>
      <w:proofErr w:type="gramStart"/>
      <w:r w:rsidRPr="00687EDD">
        <w:rPr>
          <w:rFonts w:ascii="Times New Roman" w:hAnsi="Times New Roman" w:cs="Times New Roman"/>
          <w:sz w:val="26"/>
          <w:szCs w:val="26"/>
        </w:rPr>
        <w:t>которые  вы</w:t>
      </w:r>
      <w:proofErr w:type="gramEnd"/>
      <w:r w:rsidRPr="00687EDD">
        <w:rPr>
          <w:rFonts w:ascii="Times New Roman" w:hAnsi="Times New Roman" w:cs="Times New Roman"/>
          <w:sz w:val="26"/>
          <w:szCs w:val="26"/>
        </w:rPr>
        <w:t xml:space="preserve"> получили от преподавателя или в методических указаниях. </w:t>
      </w:r>
    </w:p>
    <w:p w:rsidR="00EB26EC" w:rsidRPr="00687EDD" w:rsidRDefault="00EB26EC" w:rsidP="00687E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sz w:val="26"/>
          <w:szCs w:val="26"/>
        </w:rPr>
        <w:t>С</w:t>
      </w:r>
      <w:r w:rsidRPr="00687EDD">
        <w:rPr>
          <w:rFonts w:ascii="Times New Roman" w:hAnsi="Times New Roman" w:cs="Times New Roman"/>
          <w:color w:val="000000"/>
          <w:sz w:val="26"/>
          <w:szCs w:val="26"/>
        </w:rPr>
        <w:t>дайте готовую работу преподавателю для проверки точно в срок.</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687EDD">
        <w:rPr>
          <w:rFonts w:ascii="Times New Roman" w:hAnsi="Times New Roman" w:cs="Times New Roman"/>
          <w:sz w:val="26"/>
          <w:szCs w:val="26"/>
        </w:rPr>
        <w:t xml:space="preserve">Если </w:t>
      </w:r>
      <w:r w:rsidRPr="00687ED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Участвуйте в обсуждении полученных результатов самостоятельной работы.</w:t>
      </w:r>
    </w:p>
    <w:p w:rsidR="00EB26EC" w:rsidRPr="00687EDD" w:rsidRDefault="00EB26EC" w:rsidP="00687EDD">
      <w:pPr>
        <w:tabs>
          <w:tab w:val="left" w:pos="3405"/>
        </w:tabs>
        <w:spacing w:after="0" w:line="240" w:lineRule="auto"/>
        <w:rPr>
          <w:rFonts w:ascii="Times New Roman" w:hAnsi="Times New Roman" w:cs="Times New Roman"/>
          <w:sz w:val="26"/>
          <w:szCs w:val="26"/>
        </w:rPr>
      </w:pPr>
    </w:p>
    <w:p w:rsidR="00EB26EC" w:rsidRPr="00687EDD" w:rsidRDefault="00EB26EC" w:rsidP="00687EDD">
      <w:pPr>
        <w:spacing w:after="0" w:line="240" w:lineRule="auto"/>
        <w:ind w:firstLine="360"/>
        <w:jc w:val="both"/>
        <w:rPr>
          <w:rFonts w:ascii="Times New Roman" w:hAnsi="Times New Roman" w:cs="Times New Roman"/>
          <w:sz w:val="26"/>
          <w:szCs w:val="26"/>
        </w:rPr>
      </w:pPr>
      <w:proofErr w:type="gramStart"/>
      <w:r w:rsidRPr="00687EDD">
        <w:rPr>
          <w:rFonts w:ascii="Times New Roman" w:hAnsi="Times New Roman" w:cs="Times New Roman"/>
          <w:sz w:val="26"/>
          <w:szCs w:val="26"/>
        </w:rPr>
        <w:t>Перечень  видов</w:t>
      </w:r>
      <w:proofErr w:type="gramEnd"/>
      <w:r w:rsidRPr="00687EDD">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26EC" w:rsidRPr="00687EDD" w:rsidTr="00AF652B">
        <w:tc>
          <w:tcPr>
            <w:tcW w:w="1020" w:type="dxa"/>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Кол-во часов</w:t>
            </w:r>
          </w:p>
        </w:tc>
        <w:tc>
          <w:tcPr>
            <w:tcW w:w="5343" w:type="dxa"/>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Вид самостоятельной работы</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Форма контроля</w:t>
            </w:r>
          </w:p>
        </w:tc>
      </w:tr>
      <w:tr w:rsidR="00EB26EC" w:rsidRPr="00687EDD" w:rsidTr="00AF652B">
        <w:trPr>
          <w:cantSplit/>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2</w:t>
            </w:r>
          </w:p>
        </w:tc>
        <w:tc>
          <w:tcPr>
            <w:tcW w:w="5343" w:type="dxa"/>
          </w:tcPr>
          <w:p w:rsidR="00EB26EC" w:rsidRPr="00687EDD" w:rsidRDefault="00EB26EC" w:rsidP="00687EDD">
            <w:pPr>
              <w:pStyle w:val="a5"/>
              <w:tabs>
                <w:tab w:val="clear" w:pos="4677"/>
                <w:tab w:val="clear" w:pos="9355"/>
              </w:tabs>
              <w:rPr>
                <w:rFonts w:ascii="Times New Roman" w:hAnsi="Times New Roman"/>
                <w:sz w:val="26"/>
                <w:szCs w:val="26"/>
              </w:rPr>
            </w:pPr>
            <w:r w:rsidRPr="00687EDD">
              <w:rPr>
                <w:rFonts w:ascii="Times New Roman" w:hAnsi="Times New Roman"/>
                <w:sz w:val="26"/>
                <w:szCs w:val="26"/>
              </w:rPr>
              <w:t>Конспектирование</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Самоотчет</w:t>
            </w:r>
          </w:p>
        </w:tc>
      </w:tr>
      <w:tr w:rsidR="00EB26EC" w:rsidRPr="00687EDD" w:rsidTr="00AF652B">
        <w:trPr>
          <w:cantSplit/>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4</w:t>
            </w:r>
          </w:p>
        </w:tc>
        <w:tc>
          <w:tcPr>
            <w:tcW w:w="5343" w:type="dxa"/>
          </w:tcPr>
          <w:p w:rsidR="00EB26EC" w:rsidRPr="00687EDD" w:rsidRDefault="00EB26EC" w:rsidP="00687EDD">
            <w:pPr>
              <w:pStyle w:val="a5"/>
              <w:tabs>
                <w:tab w:val="clear" w:pos="4677"/>
                <w:tab w:val="clear" w:pos="9355"/>
              </w:tabs>
              <w:rPr>
                <w:rFonts w:ascii="Times New Roman" w:hAnsi="Times New Roman"/>
                <w:sz w:val="26"/>
                <w:szCs w:val="26"/>
              </w:rPr>
            </w:pPr>
            <w:r w:rsidRPr="00687EDD">
              <w:rPr>
                <w:rFonts w:ascii="Times New Roman" w:hAnsi="Times New Roman"/>
                <w:sz w:val="26"/>
                <w:szCs w:val="26"/>
              </w:rPr>
              <w:t>Подготовка и написание докладов</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Защита доклада</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2</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Выступление на семинаре</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lastRenderedPageBreak/>
              <w:t>2</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Оформление таблицы</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10</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Подготовка и написание сообщения</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Защита сообщения</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6</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Представление мультимедийной презентации</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16</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Подготовка и написание рефератов</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Защита реферата</w:t>
            </w:r>
          </w:p>
        </w:tc>
      </w:tr>
    </w:tbl>
    <w:p w:rsidR="00EB26EC" w:rsidRPr="00687EDD" w:rsidRDefault="00EB26EC" w:rsidP="00687EDD">
      <w:pPr>
        <w:tabs>
          <w:tab w:val="left" w:pos="3405"/>
        </w:tabs>
        <w:spacing w:after="0" w:line="240" w:lineRule="auto"/>
        <w:rPr>
          <w:rFonts w:ascii="Times New Roman" w:hAnsi="Times New Roman" w:cs="Times New Roman"/>
          <w:sz w:val="26"/>
          <w:szCs w:val="26"/>
        </w:rPr>
      </w:pPr>
    </w:p>
    <w:p w:rsidR="00EB26EC" w:rsidRPr="00687EDD" w:rsidRDefault="00EB26EC" w:rsidP="00687EDD">
      <w:pPr>
        <w:pStyle w:val="1"/>
        <w:rPr>
          <w:b/>
          <w:sz w:val="26"/>
          <w:szCs w:val="26"/>
        </w:rPr>
      </w:pPr>
      <w:bookmarkStart w:id="1" w:name="_Toc354667570"/>
      <w:r w:rsidRPr="00687EDD">
        <w:rPr>
          <w:b/>
          <w:sz w:val="26"/>
          <w:szCs w:val="26"/>
        </w:rPr>
        <w:t xml:space="preserve">Методические рекомендации по </w:t>
      </w:r>
      <w:proofErr w:type="gramStart"/>
      <w:r w:rsidRPr="00687EDD">
        <w:rPr>
          <w:b/>
          <w:sz w:val="26"/>
          <w:szCs w:val="26"/>
        </w:rPr>
        <w:t>работе  с</w:t>
      </w:r>
      <w:proofErr w:type="gramEnd"/>
      <w:r w:rsidRPr="00687EDD">
        <w:rPr>
          <w:b/>
          <w:sz w:val="26"/>
          <w:szCs w:val="26"/>
        </w:rPr>
        <w:t xml:space="preserve"> литературой</w:t>
      </w:r>
      <w:bookmarkEnd w:id="1"/>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87EDD">
        <w:rPr>
          <w:rFonts w:ascii="Times New Roman" w:hAnsi="Times New Roman" w:cs="Times New Roman"/>
          <w:sz w:val="26"/>
          <w:szCs w:val="26"/>
        </w:rPr>
        <w:t>ко всем занятий</w:t>
      </w:r>
      <w:proofErr w:type="gramEnd"/>
      <w:r w:rsidRPr="00687EDD">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Существует несколько методов работы с литературой.</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Один из них - самый известный - </w:t>
      </w:r>
      <w:r w:rsidRPr="00687EDD">
        <w:rPr>
          <w:rFonts w:ascii="Times New Roman" w:hAnsi="Times New Roman" w:cs="Times New Roman"/>
          <w:sz w:val="26"/>
          <w:szCs w:val="26"/>
          <w:u w:val="single"/>
        </w:rPr>
        <w:t>метод повторения</w:t>
      </w:r>
      <w:r w:rsidRPr="00687EDD">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87EDD">
        <w:rPr>
          <w:rFonts w:ascii="Times New Roman" w:hAnsi="Times New Roman" w:cs="Times New Roman"/>
          <w:sz w:val="26"/>
          <w:szCs w:val="26"/>
        </w:rPr>
        <w:t>воздействует  на</w:t>
      </w:r>
      <w:proofErr w:type="gramEnd"/>
      <w:r w:rsidRPr="00687EDD">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Наиболее эффективный метод - </w:t>
      </w:r>
      <w:r w:rsidRPr="00687EDD">
        <w:rPr>
          <w:rFonts w:ascii="Times New Roman" w:hAnsi="Times New Roman" w:cs="Times New Roman"/>
          <w:sz w:val="26"/>
          <w:szCs w:val="26"/>
          <w:u w:val="single"/>
        </w:rPr>
        <w:t>метод кодирования</w:t>
      </w:r>
      <w:r w:rsidRPr="00687EDD">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87EDD">
        <w:rPr>
          <w:rFonts w:ascii="Times New Roman" w:hAnsi="Times New Roman" w:cs="Times New Roman"/>
          <w:sz w:val="26"/>
          <w:szCs w:val="26"/>
        </w:rPr>
        <w:t>и  закодировать</w:t>
      </w:r>
      <w:proofErr w:type="gramEnd"/>
      <w:r w:rsidRPr="00687EDD">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EB26EC" w:rsidRPr="00687EDD" w:rsidRDefault="00EB26EC" w:rsidP="00687EDD">
      <w:pPr>
        <w:spacing w:after="0" w:line="240" w:lineRule="auto"/>
        <w:ind w:firstLine="709"/>
        <w:jc w:val="both"/>
        <w:rPr>
          <w:rFonts w:ascii="Times New Roman" w:hAnsi="Times New Roman" w:cs="Times New Roman"/>
          <w:sz w:val="26"/>
          <w:szCs w:val="26"/>
        </w:rPr>
      </w:pPr>
      <w:proofErr w:type="gramStart"/>
      <w:r w:rsidRPr="00687EDD">
        <w:rPr>
          <w:rFonts w:ascii="Times New Roman" w:hAnsi="Times New Roman" w:cs="Times New Roman"/>
          <w:b/>
          <w:sz w:val="26"/>
          <w:szCs w:val="26"/>
        </w:rPr>
        <w:t>План</w:t>
      </w:r>
      <w:r w:rsidRPr="00687EDD">
        <w:rPr>
          <w:rFonts w:ascii="Times New Roman" w:hAnsi="Times New Roman" w:cs="Times New Roman"/>
          <w:sz w:val="26"/>
          <w:szCs w:val="26"/>
        </w:rPr>
        <w:t xml:space="preserve">  -</w:t>
      </w:r>
      <w:proofErr w:type="gramEnd"/>
      <w:r w:rsidRPr="00687EDD">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Преимущество плана состоит в следующем.</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i/>
          <w:sz w:val="26"/>
          <w:szCs w:val="26"/>
        </w:rPr>
        <w:t>Во-</w:t>
      </w:r>
      <w:proofErr w:type="gramStart"/>
      <w:r w:rsidRPr="00687EDD">
        <w:rPr>
          <w:rFonts w:ascii="Times New Roman" w:hAnsi="Times New Roman" w:cs="Times New Roman"/>
          <w:i/>
          <w:sz w:val="26"/>
          <w:szCs w:val="26"/>
        </w:rPr>
        <w:t>первых</w:t>
      </w:r>
      <w:r w:rsidRPr="00687EDD">
        <w:rPr>
          <w:rFonts w:ascii="Times New Roman" w:hAnsi="Times New Roman" w:cs="Times New Roman"/>
          <w:sz w:val="26"/>
          <w:szCs w:val="26"/>
        </w:rPr>
        <w:t>,  план</w:t>
      </w:r>
      <w:proofErr w:type="gramEnd"/>
      <w:r w:rsidRPr="00687EDD">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i/>
          <w:sz w:val="26"/>
          <w:szCs w:val="26"/>
        </w:rPr>
        <w:t>Во-вторых</w:t>
      </w:r>
      <w:r w:rsidRPr="00687ED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i/>
          <w:sz w:val="26"/>
          <w:szCs w:val="26"/>
        </w:rPr>
        <w:t>В-третьих</w:t>
      </w:r>
      <w:r w:rsidRPr="00687ED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i/>
          <w:sz w:val="26"/>
          <w:szCs w:val="26"/>
        </w:rPr>
        <w:lastRenderedPageBreak/>
        <w:t>В-четвертых</w:t>
      </w:r>
      <w:r w:rsidRPr="00687EDD">
        <w:rPr>
          <w:rFonts w:ascii="Times New Roman" w:hAnsi="Times New Roman" w:cs="Times New Roman"/>
          <w:sz w:val="26"/>
          <w:szCs w:val="26"/>
        </w:rPr>
        <w:t xml:space="preserve">, С помощью плана гораздо удобнее отыскивать в </w:t>
      </w:r>
      <w:proofErr w:type="gramStart"/>
      <w:r w:rsidRPr="00687EDD">
        <w:rPr>
          <w:rFonts w:ascii="Times New Roman" w:hAnsi="Times New Roman" w:cs="Times New Roman"/>
          <w:sz w:val="26"/>
          <w:szCs w:val="26"/>
        </w:rPr>
        <w:t>источнике  нужные</w:t>
      </w:r>
      <w:proofErr w:type="gramEnd"/>
      <w:r w:rsidRPr="00687EDD">
        <w:rPr>
          <w:rFonts w:ascii="Times New Roman" w:hAnsi="Times New Roman" w:cs="Times New Roman"/>
          <w:sz w:val="26"/>
          <w:szCs w:val="26"/>
        </w:rPr>
        <w:t xml:space="preserve"> места, факты, цитаты и т.д.</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Выписки</w:t>
      </w:r>
      <w:r w:rsidRPr="00687EDD">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87EDD">
        <w:rPr>
          <w:rFonts w:ascii="Times New Roman" w:hAnsi="Times New Roman" w:cs="Times New Roman"/>
          <w:sz w:val="26"/>
          <w:szCs w:val="26"/>
        </w:rPr>
        <w:t>абзацы ,</w:t>
      </w:r>
      <w:proofErr w:type="gramEnd"/>
      <w:r w:rsidRPr="00687EDD">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87EDD">
        <w:rPr>
          <w:rFonts w:ascii="Times New Roman" w:hAnsi="Times New Roman" w:cs="Times New Roman"/>
          <w:sz w:val="26"/>
          <w:szCs w:val="26"/>
        </w:rPr>
        <w:t>даталогические</w:t>
      </w:r>
      <w:proofErr w:type="spellEnd"/>
      <w:r w:rsidRPr="00687EDD">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Тезисы</w:t>
      </w:r>
      <w:r w:rsidRPr="00687ED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Отличие тезисов от обычных выписок состоит в следующем. </w:t>
      </w:r>
      <w:r w:rsidRPr="00687EDD">
        <w:rPr>
          <w:rFonts w:ascii="Times New Roman" w:hAnsi="Times New Roman" w:cs="Times New Roman"/>
          <w:i/>
          <w:sz w:val="26"/>
          <w:szCs w:val="26"/>
        </w:rPr>
        <w:t>Во-первых</w:t>
      </w:r>
      <w:r w:rsidRPr="00687ED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87EDD">
        <w:rPr>
          <w:rFonts w:ascii="Times New Roman" w:hAnsi="Times New Roman" w:cs="Times New Roman"/>
          <w:i/>
          <w:sz w:val="26"/>
          <w:szCs w:val="26"/>
        </w:rPr>
        <w:t>Во-вторых</w:t>
      </w:r>
      <w:r w:rsidRPr="00687EDD">
        <w:rPr>
          <w:rFonts w:ascii="Times New Roman" w:hAnsi="Times New Roman" w:cs="Times New Roman"/>
          <w:sz w:val="26"/>
          <w:szCs w:val="26"/>
        </w:rPr>
        <w:t xml:space="preserve">, в тезисах отмечается преобладание выводов над общими рассуждениями. </w:t>
      </w:r>
      <w:r w:rsidRPr="00687EDD">
        <w:rPr>
          <w:rFonts w:ascii="Times New Roman" w:hAnsi="Times New Roman" w:cs="Times New Roman"/>
          <w:i/>
          <w:sz w:val="26"/>
          <w:szCs w:val="26"/>
        </w:rPr>
        <w:t>В-третьих</w:t>
      </w:r>
      <w:r w:rsidRPr="00687ED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Аннотация</w:t>
      </w:r>
      <w:r w:rsidRPr="00687ED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87EDD">
        <w:rPr>
          <w:rFonts w:ascii="Times New Roman" w:hAnsi="Times New Roman" w:cs="Times New Roman"/>
          <w:sz w:val="26"/>
          <w:szCs w:val="26"/>
        </w:rPr>
        <w:t>К  написанию</w:t>
      </w:r>
      <w:proofErr w:type="gramEnd"/>
      <w:r w:rsidRPr="00687EDD">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 xml:space="preserve">Резюме </w:t>
      </w:r>
      <w:r w:rsidRPr="00687ED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Конспект</w:t>
      </w:r>
      <w:r w:rsidRPr="00687ED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B26EC" w:rsidRPr="00687EDD" w:rsidRDefault="00EB26EC" w:rsidP="00687EDD">
      <w:pPr>
        <w:spacing w:after="0" w:line="240" w:lineRule="auto"/>
        <w:jc w:val="center"/>
        <w:rPr>
          <w:rStyle w:val="10"/>
          <w:rFonts w:eastAsiaTheme="minorHAnsi"/>
          <w:b/>
          <w:sz w:val="26"/>
          <w:szCs w:val="26"/>
        </w:rPr>
      </w:pPr>
      <w:bookmarkStart w:id="2" w:name="_Toc354667571"/>
      <w:bookmarkStart w:id="3" w:name="_Toc341102554"/>
      <w:bookmarkStart w:id="4" w:name="_Toc341106312"/>
    </w:p>
    <w:p w:rsidR="00EB26EC" w:rsidRPr="00687EDD" w:rsidRDefault="00EB26EC" w:rsidP="00687EDD">
      <w:pPr>
        <w:spacing w:after="0" w:line="240" w:lineRule="auto"/>
        <w:jc w:val="center"/>
        <w:rPr>
          <w:rFonts w:ascii="Times New Roman" w:hAnsi="Times New Roman" w:cs="Times New Roman"/>
          <w:color w:val="000000"/>
          <w:sz w:val="26"/>
          <w:szCs w:val="26"/>
        </w:rPr>
      </w:pPr>
      <w:r w:rsidRPr="00687EDD">
        <w:rPr>
          <w:rStyle w:val="10"/>
          <w:rFonts w:eastAsiaTheme="minorHAnsi"/>
          <w:b/>
          <w:sz w:val="26"/>
          <w:szCs w:val="26"/>
        </w:rPr>
        <w:t>Методические  </w:t>
      </w:r>
      <w:bookmarkStart w:id="5" w:name="YANDEX_186"/>
      <w:bookmarkEnd w:id="5"/>
      <w:r w:rsidRPr="00687EDD">
        <w:rPr>
          <w:rStyle w:val="10"/>
          <w:rFonts w:eastAsiaTheme="minorHAnsi"/>
          <w:b/>
          <w:sz w:val="26"/>
          <w:szCs w:val="26"/>
        </w:rPr>
        <w:t> </w:t>
      </w:r>
      <w:proofErr w:type="gramStart"/>
      <w:r w:rsidRPr="00687EDD">
        <w:rPr>
          <w:rStyle w:val="10"/>
          <w:rFonts w:eastAsiaTheme="minorHAnsi"/>
          <w:b/>
          <w:sz w:val="26"/>
          <w:szCs w:val="26"/>
        </w:rPr>
        <w:t>рекомендации  по</w:t>
      </w:r>
      <w:proofErr w:type="gramEnd"/>
      <w:r w:rsidRPr="00687EDD">
        <w:rPr>
          <w:rStyle w:val="10"/>
          <w:rFonts w:eastAsiaTheme="minorHAnsi"/>
          <w:b/>
          <w:sz w:val="26"/>
          <w:szCs w:val="26"/>
        </w:rPr>
        <w:t xml:space="preserve"> составлению</w:t>
      </w:r>
      <w:bookmarkEnd w:id="2"/>
      <w:r w:rsidRPr="00687EDD">
        <w:rPr>
          <w:rFonts w:ascii="Times New Roman" w:hAnsi="Times New Roman" w:cs="Times New Roman"/>
          <w:b/>
          <w:bCs/>
          <w:iCs/>
          <w:color w:val="000000"/>
          <w:sz w:val="26"/>
          <w:szCs w:val="26"/>
        </w:rPr>
        <w:t xml:space="preserve"> конспекта:</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Выделите главное, составьте план;</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lastRenderedPageBreak/>
        <w:t>Грамотно записывайте цитаты. Цитируя, учитывайте лаконичность, значимость мысли.</w:t>
      </w:r>
    </w:p>
    <w:p w:rsidR="00EB26EC" w:rsidRPr="00687EDD" w:rsidRDefault="00EB26EC" w:rsidP="00687EDD">
      <w:pPr>
        <w:tabs>
          <w:tab w:val="left" w:pos="993"/>
        </w:tabs>
        <w:spacing w:after="0" w:line="240" w:lineRule="auto"/>
        <w:ind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EB26EC" w:rsidRPr="00687EDD" w:rsidRDefault="00EB26EC" w:rsidP="00687EDD">
      <w:pPr>
        <w:tabs>
          <w:tab w:val="left" w:pos="993"/>
        </w:tabs>
        <w:spacing w:after="0" w:line="240" w:lineRule="auto"/>
        <w:ind w:firstLine="709"/>
        <w:jc w:val="both"/>
        <w:rPr>
          <w:rFonts w:ascii="Times New Roman" w:hAnsi="Times New Roman" w:cs="Times New Roman"/>
          <w:color w:val="000000"/>
          <w:sz w:val="26"/>
          <w:szCs w:val="26"/>
        </w:rPr>
      </w:pPr>
    </w:p>
    <w:p w:rsidR="00EB26EC" w:rsidRPr="00687EDD" w:rsidRDefault="00EB26EC" w:rsidP="00687EDD">
      <w:pPr>
        <w:pStyle w:val="3"/>
        <w:spacing w:before="0" w:line="240" w:lineRule="auto"/>
        <w:jc w:val="center"/>
        <w:rPr>
          <w:rFonts w:ascii="Times New Roman" w:hAnsi="Times New Roman" w:cs="Times New Roman"/>
          <w:color w:val="auto"/>
          <w:sz w:val="26"/>
          <w:szCs w:val="26"/>
        </w:rPr>
      </w:pPr>
      <w:r w:rsidRPr="00687EDD">
        <w:rPr>
          <w:rFonts w:ascii="Times New Roman" w:hAnsi="Times New Roman" w:cs="Times New Roman"/>
          <w:color w:val="auto"/>
          <w:sz w:val="26"/>
          <w:szCs w:val="26"/>
        </w:rPr>
        <w:t>Методические рекомендации по подготовке доклада</w:t>
      </w:r>
      <w:bookmarkEnd w:id="6"/>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Доклад </w:t>
      </w:r>
      <w:r w:rsidRPr="00687ED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b/>
          <w:bCs/>
          <w:sz w:val="26"/>
          <w:szCs w:val="26"/>
        </w:rPr>
      </w:pPr>
      <w:r w:rsidRPr="00687EDD">
        <w:rPr>
          <w:rFonts w:ascii="Times New Roman" w:hAnsi="Times New Roman" w:cs="Times New Roman"/>
          <w:b/>
          <w:bCs/>
          <w:sz w:val="26"/>
          <w:szCs w:val="26"/>
        </w:rPr>
        <w:t>Этапы подготовки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1. Определение цели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2. Подбор необходимого материала, определяющего содержание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4. Общее знакомство с литературой и выделение среди источников главного.</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5. Уточнение плана, отбор материала к каждому пункту плана.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6. Композиционное оформление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7. Заучивание, запоминание текста доклада, подготовки тезисов выступления.</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8. Выступление с докладом.</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9. Обсуждение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10. Оценивание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Композиционное оформление доклада </w:t>
      </w:r>
      <w:r w:rsidRPr="00687ED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Вступление </w:t>
      </w:r>
      <w:r w:rsidRPr="00687EDD">
        <w:rPr>
          <w:rFonts w:ascii="Times New Roman" w:hAnsi="Times New Roman" w:cs="Times New Roman"/>
          <w:sz w:val="26"/>
          <w:szCs w:val="26"/>
        </w:rPr>
        <w:t>помогает обеспечить успех выступления по любой тематике.</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Вступление должно содержать:</w:t>
      </w:r>
    </w:p>
    <w:p w:rsidR="00EB26EC" w:rsidRPr="00687EDD" w:rsidRDefault="00EB26EC" w:rsidP="00687EDD">
      <w:pPr>
        <w:pStyle w:val="a3"/>
        <w:numPr>
          <w:ilvl w:val="0"/>
          <w:numId w:val="12"/>
        </w:numPr>
        <w:autoSpaceDE w:val="0"/>
        <w:autoSpaceDN w:val="0"/>
        <w:adjustRightInd w:val="0"/>
        <w:ind w:hanging="11"/>
        <w:rPr>
          <w:sz w:val="26"/>
          <w:szCs w:val="26"/>
        </w:rPr>
      </w:pPr>
      <w:r w:rsidRPr="00687EDD">
        <w:rPr>
          <w:sz w:val="26"/>
          <w:szCs w:val="26"/>
        </w:rPr>
        <w:t>название доклада;</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сообщение основной идеи;</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современную оценку предмета изложения;</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краткое перечисление рассматриваемых вопросов;</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интересную для слушателей форму изложения;</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акцентирование оригинальности подхода.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Выступление состоит из следующих частей:</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Основная часть, </w:t>
      </w:r>
      <w:r w:rsidRPr="00687ED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Заключение </w:t>
      </w:r>
      <w:r w:rsidRPr="00687EDD">
        <w:rPr>
          <w:rFonts w:ascii="Times New Roman" w:hAnsi="Times New Roman" w:cs="Times New Roman"/>
          <w:sz w:val="26"/>
          <w:szCs w:val="26"/>
        </w:rPr>
        <w:t>- это чёткое обобщение и краткие выводы по излагаемой теме.</w:t>
      </w:r>
    </w:p>
    <w:p w:rsidR="00A10E6A" w:rsidRDefault="00A10E6A" w:rsidP="00687EDD">
      <w:pPr>
        <w:pStyle w:val="3"/>
        <w:spacing w:before="0" w:line="240" w:lineRule="auto"/>
        <w:jc w:val="center"/>
        <w:rPr>
          <w:rFonts w:ascii="Times New Roman" w:hAnsi="Times New Roman" w:cs="Times New Roman"/>
          <w:color w:val="auto"/>
          <w:sz w:val="26"/>
          <w:szCs w:val="26"/>
        </w:rPr>
      </w:pPr>
      <w:bookmarkStart w:id="9" w:name="_Toc354667573"/>
    </w:p>
    <w:p w:rsidR="00EB26EC" w:rsidRPr="00687EDD" w:rsidRDefault="00EB26EC" w:rsidP="00687EDD">
      <w:pPr>
        <w:pStyle w:val="3"/>
        <w:spacing w:before="0" w:line="240" w:lineRule="auto"/>
        <w:jc w:val="center"/>
        <w:rPr>
          <w:rFonts w:ascii="Times New Roman" w:hAnsi="Times New Roman" w:cs="Times New Roman"/>
          <w:color w:val="auto"/>
          <w:sz w:val="26"/>
          <w:szCs w:val="26"/>
        </w:rPr>
      </w:pPr>
      <w:r w:rsidRPr="00687EDD">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rPr>
        <w:t xml:space="preserve">Регламент устного публичного выступления – не более 10 минут. </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rPr>
        <w:t xml:space="preserve">Любое устное выступление должно удовлетворять </w:t>
      </w:r>
      <w:r w:rsidRPr="00687EDD">
        <w:rPr>
          <w:rFonts w:ascii="Times New Roman" w:hAnsi="Times New Roman"/>
          <w:i/>
          <w:sz w:val="26"/>
          <w:szCs w:val="26"/>
        </w:rPr>
        <w:t>трем основным критериям</w:t>
      </w:r>
      <w:r w:rsidRPr="00687ED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Работу по подготовке устного выступления можно разделить на два основных этапа: </w:t>
      </w:r>
      <w:proofErr w:type="spellStart"/>
      <w:r w:rsidRPr="00687EDD">
        <w:rPr>
          <w:snapToGrid w:val="0"/>
          <w:sz w:val="26"/>
          <w:szCs w:val="26"/>
        </w:rPr>
        <w:t>докоммуникативный</w:t>
      </w:r>
      <w:proofErr w:type="spellEnd"/>
      <w:r w:rsidRPr="00687EDD">
        <w:rPr>
          <w:snapToGrid w:val="0"/>
          <w:sz w:val="26"/>
          <w:szCs w:val="26"/>
        </w:rPr>
        <w:t xml:space="preserve"> этап (подготовка выступления) и коммуникативный этап (взаимодействие с аудиторией).</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87ED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26EC" w:rsidRPr="00687EDD" w:rsidRDefault="00EB26EC" w:rsidP="00687EDD">
      <w:pPr>
        <w:pStyle w:val="3f3f3f3f3f3f3f3f3f3f3f3f3f2"/>
        <w:ind w:firstLine="709"/>
        <w:rPr>
          <w:snapToGrid w:val="0"/>
          <w:sz w:val="26"/>
          <w:szCs w:val="26"/>
        </w:rPr>
      </w:pPr>
      <w:r w:rsidRPr="00687ED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B26EC" w:rsidRPr="00687EDD" w:rsidRDefault="00EB26EC" w:rsidP="00687EDD">
      <w:pPr>
        <w:pStyle w:val="3f3f3f3f3f3f3f3f3f3f3f3f3f2"/>
        <w:ind w:firstLine="709"/>
        <w:rPr>
          <w:snapToGrid w:val="0"/>
          <w:sz w:val="26"/>
          <w:szCs w:val="26"/>
        </w:rPr>
      </w:pPr>
      <w:r w:rsidRPr="00687EDD">
        <w:rPr>
          <w:sz w:val="26"/>
          <w:szCs w:val="26"/>
          <w:u w:val="single"/>
        </w:rPr>
        <w:t>Вступление</w:t>
      </w:r>
      <w:r w:rsidRPr="00687EDD">
        <w:rPr>
          <w:sz w:val="26"/>
          <w:szCs w:val="26"/>
        </w:rPr>
        <w:t xml:space="preserve"> включает в себя </w:t>
      </w:r>
      <w:r w:rsidRPr="00687EDD">
        <w:rPr>
          <w:snapToGrid w:val="0"/>
          <w:sz w:val="26"/>
          <w:szCs w:val="26"/>
        </w:rPr>
        <w:t xml:space="preserve">представление авторов (фамилия, имя отчество, при необходимости место учебы/работы, статус), </w:t>
      </w:r>
      <w:r w:rsidRPr="00687ED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87ED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26EC" w:rsidRPr="00687EDD" w:rsidRDefault="00EB26EC" w:rsidP="00687EDD">
      <w:pPr>
        <w:pStyle w:val="3f3f3f3f3f3f3f3f3f3f3f3f3f2"/>
        <w:ind w:firstLine="709"/>
        <w:rPr>
          <w:snapToGrid w:val="0"/>
          <w:sz w:val="26"/>
          <w:szCs w:val="26"/>
        </w:rPr>
      </w:pPr>
      <w:r w:rsidRPr="00687EDD">
        <w:rPr>
          <w:snapToGrid w:val="0"/>
          <w:sz w:val="26"/>
          <w:szCs w:val="26"/>
        </w:rPr>
        <w:t>Требования к основному тезису выступления:</w:t>
      </w:r>
    </w:p>
    <w:p w:rsidR="00EB26EC" w:rsidRPr="00687EDD" w:rsidRDefault="00EB26EC" w:rsidP="00687EDD">
      <w:pPr>
        <w:pStyle w:val="3f3f3f3f3f3f3f3f3f3f3f3f3f2"/>
        <w:numPr>
          <w:ilvl w:val="0"/>
          <w:numId w:val="6"/>
        </w:numPr>
        <w:ind w:left="0" w:firstLine="709"/>
        <w:rPr>
          <w:snapToGrid w:val="0"/>
          <w:sz w:val="26"/>
          <w:szCs w:val="26"/>
        </w:rPr>
      </w:pPr>
      <w:r w:rsidRPr="00687EDD">
        <w:rPr>
          <w:snapToGrid w:val="0"/>
          <w:sz w:val="26"/>
          <w:szCs w:val="26"/>
        </w:rPr>
        <w:t>фраза должна утверждать главную мысль и соответствовать цели выступления;</w:t>
      </w:r>
    </w:p>
    <w:p w:rsidR="00EB26EC" w:rsidRPr="00687EDD" w:rsidRDefault="00EB26EC" w:rsidP="00687EDD">
      <w:pPr>
        <w:pStyle w:val="3f3f3f3f3f3f3f3f3f3f3f3f3f2"/>
        <w:numPr>
          <w:ilvl w:val="0"/>
          <w:numId w:val="6"/>
        </w:numPr>
        <w:ind w:left="0" w:firstLine="709"/>
        <w:rPr>
          <w:snapToGrid w:val="0"/>
          <w:sz w:val="26"/>
          <w:szCs w:val="26"/>
        </w:rPr>
      </w:pPr>
      <w:r w:rsidRPr="00687EDD">
        <w:rPr>
          <w:snapToGrid w:val="0"/>
          <w:sz w:val="26"/>
          <w:szCs w:val="26"/>
        </w:rPr>
        <w:t>суждение должно быть кратким, ясным, легко удерживаться в кратковременной памяти;</w:t>
      </w:r>
    </w:p>
    <w:p w:rsidR="00EB26EC" w:rsidRPr="00687EDD" w:rsidRDefault="00EB26EC" w:rsidP="00687EDD">
      <w:pPr>
        <w:pStyle w:val="3f3f3f3f3f3f3f3f3f3f3f3f3f2"/>
        <w:numPr>
          <w:ilvl w:val="0"/>
          <w:numId w:val="6"/>
        </w:numPr>
        <w:ind w:left="0" w:firstLine="709"/>
        <w:rPr>
          <w:snapToGrid w:val="0"/>
          <w:sz w:val="26"/>
          <w:szCs w:val="26"/>
        </w:rPr>
      </w:pPr>
      <w:r w:rsidRPr="00687EDD">
        <w:rPr>
          <w:snapToGrid w:val="0"/>
          <w:sz w:val="26"/>
          <w:szCs w:val="26"/>
        </w:rPr>
        <w:t>мысль должна пониматься однозначно, не заключать в себе противоречия.</w:t>
      </w:r>
    </w:p>
    <w:p w:rsidR="00EB26EC" w:rsidRPr="00687EDD" w:rsidRDefault="00EB26EC" w:rsidP="00687EDD">
      <w:pPr>
        <w:pStyle w:val="3f3f3f3f3f3f3f3f3f3f3f3f3f2"/>
        <w:ind w:firstLine="709"/>
        <w:rPr>
          <w:snapToGrid w:val="0"/>
          <w:sz w:val="26"/>
          <w:szCs w:val="26"/>
        </w:rPr>
      </w:pPr>
      <w:r w:rsidRPr="00687EDD">
        <w:rPr>
          <w:snapToGrid w:val="0"/>
          <w:sz w:val="26"/>
          <w:szCs w:val="26"/>
        </w:rPr>
        <w:t>В речи может быть несколько стержневых идей, но не более трех.</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napToGrid w:val="0"/>
          <w:sz w:val="26"/>
          <w:szCs w:val="26"/>
        </w:rPr>
        <w:t xml:space="preserve">Самая частая ошибка в начале речи – либо </w:t>
      </w:r>
      <w:r w:rsidRPr="00687ED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К аргументации в пользу стержневой идеи проекта можно привлекать фото-, </w:t>
      </w:r>
      <w:proofErr w:type="spellStart"/>
      <w:r w:rsidRPr="00687EDD">
        <w:rPr>
          <w:snapToGrid w:val="0"/>
          <w:sz w:val="26"/>
          <w:szCs w:val="26"/>
        </w:rPr>
        <w:t>видеофрагметы</w:t>
      </w:r>
      <w:proofErr w:type="spellEnd"/>
      <w:r w:rsidRPr="00687EDD">
        <w:rPr>
          <w:snapToGrid w:val="0"/>
          <w:sz w:val="26"/>
          <w:szCs w:val="26"/>
        </w:rPr>
        <w:t xml:space="preserve">, аудиозаписи, </w:t>
      </w:r>
      <w:proofErr w:type="spellStart"/>
      <w:r w:rsidRPr="00687EDD">
        <w:rPr>
          <w:snapToGrid w:val="0"/>
          <w:sz w:val="26"/>
          <w:szCs w:val="26"/>
        </w:rPr>
        <w:t>фактологический</w:t>
      </w:r>
      <w:proofErr w:type="spellEnd"/>
      <w:r w:rsidRPr="00687EDD">
        <w:rPr>
          <w:snapToGrid w:val="0"/>
          <w:sz w:val="26"/>
          <w:szCs w:val="26"/>
        </w:rPr>
        <w:t xml:space="preserve"> материал. Цифровые данные для облегчения восприятия лучше демонстрировать посредством таблиц и графиков, а </w:t>
      </w:r>
      <w:r w:rsidRPr="00687EDD">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26EC" w:rsidRPr="00687EDD" w:rsidRDefault="00EB26EC" w:rsidP="00687EDD">
      <w:pPr>
        <w:pStyle w:val="3f3f3f3f3f3f3f3f3f3f3f3f3f2"/>
        <w:ind w:firstLine="709"/>
        <w:rPr>
          <w:sz w:val="26"/>
          <w:szCs w:val="26"/>
        </w:rPr>
      </w:pPr>
      <w:r w:rsidRPr="00687ED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B26EC" w:rsidRPr="00687EDD" w:rsidRDefault="00EB26EC" w:rsidP="00687EDD">
      <w:pPr>
        <w:spacing w:after="0" w:line="240" w:lineRule="auto"/>
        <w:ind w:firstLine="709"/>
        <w:jc w:val="both"/>
        <w:rPr>
          <w:rFonts w:ascii="Times New Roman" w:hAnsi="Times New Roman" w:cs="Times New Roman"/>
          <w:color w:val="000000"/>
          <w:sz w:val="26"/>
          <w:szCs w:val="26"/>
        </w:rPr>
      </w:pPr>
      <w:r w:rsidRPr="00687ED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87ED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87EDD">
        <w:rPr>
          <w:rFonts w:ascii="Times New Roman" w:hAnsi="Times New Roman"/>
          <w:sz w:val="26"/>
          <w:szCs w:val="26"/>
        </w:rPr>
        <w:t>скомканность</w:t>
      </w:r>
      <w:proofErr w:type="spellEnd"/>
      <w:r w:rsidRPr="00687EDD">
        <w:rPr>
          <w:rFonts w:ascii="Times New Roman" w:hAnsi="Times New Roman"/>
          <w:sz w:val="26"/>
          <w:szCs w:val="26"/>
        </w:rPr>
        <w:t xml:space="preserve"> основных положений, заключения).</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u w:val="single"/>
        </w:rPr>
        <w:t>В заключении</w:t>
      </w:r>
      <w:r w:rsidRPr="00687ED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87ED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87ED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Вам позволит…»</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«Благодаря этому вы получите…»</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позволит избежать…»</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повышает Ваши…»</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дает Вам дополнительно…»</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делает вас…»</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«За счет этого вы можете…»</w:t>
      </w:r>
    </w:p>
    <w:p w:rsidR="00EB26EC" w:rsidRPr="00687EDD" w:rsidRDefault="00EB26EC" w:rsidP="00687EDD">
      <w:pPr>
        <w:pStyle w:val="3f3f3f3f3f3f3f3f3f3f3f3f3f2"/>
        <w:ind w:firstLine="709"/>
        <w:rPr>
          <w:snapToGrid w:val="0"/>
          <w:sz w:val="26"/>
          <w:szCs w:val="26"/>
        </w:rPr>
      </w:pPr>
      <w:r w:rsidRPr="00687EDD">
        <w:rPr>
          <w:snapToGrid w:val="0"/>
          <w:sz w:val="26"/>
          <w:szCs w:val="26"/>
        </w:rPr>
        <w:t>После подготовки текста / плана выступления полезно проконтролировать себя вопросами:</w:t>
      </w:r>
    </w:p>
    <w:p w:rsidR="00EB26EC" w:rsidRPr="00687EDD" w:rsidRDefault="00EB26EC" w:rsidP="00687EDD">
      <w:pPr>
        <w:pStyle w:val="3f3f3f3f3f3f3f3f3f3f3f3f3f2"/>
        <w:numPr>
          <w:ilvl w:val="0"/>
          <w:numId w:val="7"/>
        </w:numPr>
        <w:ind w:left="0" w:firstLine="709"/>
        <w:rPr>
          <w:snapToGrid w:val="0"/>
          <w:sz w:val="26"/>
          <w:szCs w:val="26"/>
        </w:rPr>
      </w:pPr>
      <w:r w:rsidRPr="00687EDD">
        <w:rPr>
          <w:snapToGrid w:val="0"/>
          <w:sz w:val="26"/>
          <w:szCs w:val="26"/>
        </w:rPr>
        <w:lastRenderedPageBreak/>
        <w:t>Вызывает ли мое выступление интерес?</w:t>
      </w:r>
    </w:p>
    <w:p w:rsidR="00EB26EC" w:rsidRPr="00687EDD" w:rsidRDefault="00EB26EC" w:rsidP="00687EDD">
      <w:pPr>
        <w:pStyle w:val="3f3f3f3f3f3f3f3f3f3f3f3f3f2"/>
        <w:numPr>
          <w:ilvl w:val="0"/>
          <w:numId w:val="7"/>
        </w:numPr>
        <w:ind w:left="0" w:firstLine="709"/>
        <w:rPr>
          <w:snapToGrid w:val="0"/>
          <w:sz w:val="26"/>
          <w:szCs w:val="26"/>
        </w:rPr>
      </w:pPr>
      <w:r w:rsidRPr="00687EDD">
        <w:rPr>
          <w:snapToGrid w:val="0"/>
          <w:sz w:val="26"/>
          <w:szCs w:val="26"/>
        </w:rPr>
        <w:t>Достаточно ли я знаю по данному вопросу, и имеется ли у меня достаточно данных?</w:t>
      </w:r>
    </w:p>
    <w:p w:rsidR="00EB26EC" w:rsidRPr="00687EDD" w:rsidRDefault="00EB26EC" w:rsidP="00687EDD">
      <w:pPr>
        <w:pStyle w:val="3f3f3f3f3f3f3f3f3f3f3f3f3f2"/>
        <w:numPr>
          <w:ilvl w:val="0"/>
          <w:numId w:val="7"/>
        </w:numPr>
        <w:ind w:left="0" w:firstLine="709"/>
        <w:rPr>
          <w:snapToGrid w:val="0"/>
          <w:sz w:val="26"/>
          <w:szCs w:val="26"/>
        </w:rPr>
      </w:pPr>
      <w:r w:rsidRPr="00687EDD">
        <w:rPr>
          <w:snapToGrid w:val="0"/>
          <w:sz w:val="26"/>
          <w:szCs w:val="26"/>
        </w:rPr>
        <w:t>Смогу ли я закончить выступление в отведенное время?</w:t>
      </w:r>
    </w:p>
    <w:p w:rsidR="00EB26EC" w:rsidRPr="00687EDD" w:rsidRDefault="00EB26EC" w:rsidP="00687EDD">
      <w:pPr>
        <w:pStyle w:val="3f3f3f3f3f3f3f3f3f3f3f3f3f2"/>
        <w:numPr>
          <w:ilvl w:val="0"/>
          <w:numId w:val="7"/>
        </w:numPr>
        <w:ind w:left="0" w:firstLine="709"/>
        <w:rPr>
          <w:snapToGrid w:val="0"/>
          <w:sz w:val="26"/>
          <w:szCs w:val="26"/>
        </w:rPr>
      </w:pPr>
      <w:r w:rsidRPr="00687EDD">
        <w:rPr>
          <w:snapToGrid w:val="0"/>
          <w:sz w:val="26"/>
          <w:szCs w:val="26"/>
        </w:rPr>
        <w:t>Соответствует ли мое выступление уровню моих знаний и опыту?</w:t>
      </w:r>
    </w:p>
    <w:p w:rsidR="00EB26EC" w:rsidRPr="00687EDD" w:rsidRDefault="00EB26EC" w:rsidP="00687EDD">
      <w:pPr>
        <w:spacing w:after="0" w:line="240" w:lineRule="auto"/>
        <w:ind w:firstLine="709"/>
        <w:jc w:val="both"/>
        <w:rPr>
          <w:rFonts w:ascii="Times New Roman" w:hAnsi="Times New Roman" w:cs="Times New Roman"/>
          <w:color w:val="000000"/>
          <w:sz w:val="26"/>
          <w:szCs w:val="26"/>
        </w:rPr>
      </w:pPr>
      <w:r w:rsidRPr="00687EDD">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87ED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26EC" w:rsidRPr="00687EDD" w:rsidRDefault="00EB26EC" w:rsidP="00687EDD">
      <w:pPr>
        <w:pStyle w:val="3f3f3f3f3f3f3f3f3f3f3f3f3f2"/>
        <w:ind w:firstLine="709"/>
        <w:rPr>
          <w:snapToGrid w:val="0"/>
          <w:color w:val="000000"/>
          <w:sz w:val="26"/>
          <w:szCs w:val="26"/>
        </w:rPr>
      </w:pPr>
      <w:r w:rsidRPr="00687ED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Кроме того, установлено, что </w:t>
      </w:r>
      <w:r w:rsidRPr="00687EDD">
        <w:rPr>
          <w:i/>
          <w:snapToGrid w:val="0"/>
          <w:sz w:val="26"/>
          <w:szCs w:val="26"/>
        </w:rPr>
        <w:t>короткие фразы</w:t>
      </w:r>
      <w:r w:rsidRPr="00687ED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87EDD">
        <w:rPr>
          <w:snapToGrid w:val="0"/>
          <w:sz w:val="26"/>
          <w:szCs w:val="26"/>
        </w:rPr>
        <w:t>также  можно</w:t>
      </w:r>
      <w:proofErr w:type="gramEnd"/>
      <w:r w:rsidRPr="00687EDD">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26EC" w:rsidRPr="00687EDD" w:rsidRDefault="00EB26EC" w:rsidP="00687EDD">
      <w:pPr>
        <w:pStyle w:val="3f3f3f3f3f3f3f3f3f3f3f3f3f2"/>
        <w:ind w:firstLine="709"/>
        <w:rPr>
          <w:snapToGrid w:val="0"/>
          <w:sz w:val="26"/>
          <w:szCs w:val="26"/>
        </w:rPr>
      </w:pPr>
      <w:r w:rsidRPr="00687ED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26EC" w:rsidRPr="00687EDD" w:rsidRDefault="00EB26EC" w:rsidP="00687EDD">
      <w:pPr>
        <w:pStyle w:val="3f3f3f3f3f3f3f3f3f3f3f3f3f2"/>
        <w:ind w:firstLine="709"/>
        <w:rPr>
          <w:sz w:val="26"/>
          <w:szCs w:val="26"/>
        </w:rPr>
      </w:pPr>
      <w:r w:rsidRPr="00687EDD">
        <w:rPr>
          <w:sz w:val="26"/>
          <w:szCs w:val="26"/>
        </w:rPr>
        <w:t>После выступления нужно быть готовым к ответам на возникшие у аудитории вопросы.</w:t>
      </w:r>
    </w:p>
    <w:p w:rsidR="00EB26EC" w:rsidRPr="00687EDD" w:rsidRDefault="00EB26EC" w:rsidP="00687EDD">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bookmarkEnd w:id="3"/>
      <w:bookmarkEnd w:id="4"/>
      <w:r w:rsidRPr="00687EDD">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EB26EC" w:rsidRPr="00687EDD" w:rsidRDefault="00EB26EC" w:rsidP="00687EDD">
      <w:pPr>
        <w:pStyle w:val="3f3f3f3f3f3f3f3f3f3f3f3f3f2"/>
        <w:ind w:firstLine="709"/>
        <w:rPr>
          <w:sz w:val="26"/>
          <w:szCs w:val="26"/>
        </w:rPr>
      </w:pPr>
      <w:r w:rsidRPr="00687EDD">
        <w:rPr>
          <w:sz w:val="26"/>
          <w:szCs w:val="26"/>
        </w:rPr>
        <w:t xml:space="preserve">Компьютерную презентацию, сопровождающую выступление докладчика, </w:t>
      </w:r>
      <w:r w:rsidRPr="00687EDD">
        <w:rPr>
          <w:sz w:val="26"/>
          <w:szCs w:val="26"/>
        </w:rPr>
        <w:lastRenderedPageBreak/>
        <w:t xml:space="preserve">удобнее всего подготовить в программе MS </w:t>
      </w:r>
      <w:proofErr w:type="spellStart"/>
      <w:r w:rsidRPr="00687EDD">
        <w:rPr>
          <w:sz w:val="26"/>
          <w:szCs w:val="26"/>
        </w:rPr>
        <w:t>PowerPoint</w:t>
      </w:r>
      <w:proofErr w:type="spellEnd"/>
      <w:r w:rsidRPr="00687ED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1 стратегия</w:t>
      </w:r>
      <w:r w:rsidRPr="00687ED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26EC" w:rsidRPr="00687EDD" w:rsidRDefault="00EB26EC" w:rsidP="00687EDD">
      <w:pPr>
        <w:numPr>
          <w:ilvl w:val="0"/>
          <w:numId w:val="8"/>
        </w:numPr>
        <w:snapToGrid w:val="0"/>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объем текста на слайде – не больше 7 строк;</w:t>
      </w:r>
    </w:p>
    <w:p w:rsidR="00EB26EC" w:rsidRPr="00687EDD" w:rsidRDefault="00EB26EC" w:rsidP="00687EDD">
      <w:pPr>
        <w:numPr>
          <w:ilvl w:val="0"/>
          <w:numId w:val="8"/>
        </w:numPr>
        <w:snapToGrid w:val="0"/>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маркированный/нумерованный список содержит не более 7 элементов;</w:t>
      </w:r>
    </w:p>
    <w:p w:rsidR="00EB26EC" w:rsidRPr="00687EDD" w:rsidRDefault="00EB26EC" w:rsidP="00687EDD">
      <w:pPr>
        <w:numPr>
          <w:ilvl w:val="0"/>
          <w:numId w:val="8"/>
        </w:numPr>
        <w:snapToGrid w:val="0"/>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EB26EC" w:rsidRPr="00687EDD" w:rsidRDefault="00EB26EC" w:rsidP="00687EDD">
      <w:pPr>
        <w:numPr>
          <w:ilvl w:val="0"/>
          <w:numId w:val="8"/>
        </w:numPr>
        <w:snapToGrid w:val="0"/>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значимая информация выделяется с помощью цвета, кегля, эффектов анимации.</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2 стратегия</w:t>
      </w:r>
      <w:r w:rsidRPr="00687ED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26EC" w:rsidRPr="00687EDD" w:rsidRDefault="00EB26EC" w:rsidP="00687EDD">
      <w:pPr>
        <w:pStyle w:val="ad"/>
        <w:numPr>
          <w:ilvl w:val="0"/>
          <w:numId w:val="9"/>
        </w:numPr>
        <w:spacing w:before="0" w:beforeAutospacing="0" w:after="0" w:afterAutospacing="0"/>
        <w:ind w:left="0" w:firstLine="709"/>
        <w:jc w:val="both"/>
        <w:rPr>
          <w:sz w:val="26"/>
          <w:szCs w:val="26"/>
        </w:rPr>
      </w:pPr>
      <w:r w:rsidRPr="00687EDD">
        <w:rPr>
          <w:sz w:val="26"/>
          <w:szCs w:val="26"/>
        </w:rPr>
        <w:t>выбранные средства визуализации информации (таблицы, схемы, графики и т. д.) соответствуют содержанию;</w:t>
      </w:r>
    </w:p>
    <w:p w:rsidR="00EB26EC" w:rsidRPr="00687EDD" w:rsidRDefault="00EB26EC" w:rsidP="00687EDD">
      <w:pPr>
        <w:pStyle w:val="ad"/>
        <w:numPr>
          <w:ilvl w:val="0"/>
          <w:numId w:val="9"/>
        </w:numPr>
        <w:spacing w:before="0" w:beforeAutospacing="0" w:after="0" w:afterAutospacing="0"/>
        <w:ind w:left="0" w:firstLine="709"/>
        <w:jc w:val="both"/>
        <w:rPr>
          <w:sz w:val="26"/>
          <w:szCs w:val="26"/>
        </w:rPr>
      </w:pPr>
      <w:r w:rsidRPr="00687ED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87EDD">
        <w:rPr>
          <w:sz w:val="26"/>
          <w:szCs w:val="26"/>
        </w:rPr>
        <w:t>вчитываться  в</w:t>
      </w:r>
      <w:proofErr w:type="gramEnd"/>
      <w:r w:rsidRPr="00687EDD">
        <w:rPr>
          <w:sz w:val="26"/>
          <w:szCs w:val="26"/>
        </w:rPr>
        <w:t xml:space="preserve"> текст на ваших слайдах и всматриваться в мелкие иллюстрации); </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87EDD">
        <w:rPr>
          <w:rFonts w:ascii="Times New Roman" w:hAnsi="Times New Roman" w:cs="Times New Roman"/>
          <w:sz w:val="26"/>
          <w:szCs w:val="26"/>
        </w:rPr>
        <w:t>Наиболее важная информация должна располагаться в центре экрана.</w:t>
      </w:r>
    </w:p>
    <w:p w:rsidR="00EB26EC" w:rsidRPr="00687EDD" w:rsidRDefault="00EB26EC" w:rsidP="00687EDD">
      <w:pPr>
        <w:pStyle w:val="ad"/>
        <w:spacing w:before="0" w:beforeAutospacing="0" w:after="0" w:afterAutospacing="0"/>
        <w:ind w:firstLine="709"/>
        <w:jc w:val="both"/>
        <w:rPr>
          <w:sz w:val="26"/>
          <w:szCs w:val="26"/>
        </w:rPr>
      </w:pPr>
      <w:r w:rsidRPr="00687ED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87EDD">
        <w:rPr>
          <w:i/>
          <w:sz w:val="26"/>
          <w:szCs w:val="26"/>
        </w:rPr>
        <w:t>вспомогательный</w:t>
      </w:r>
      <w:r w:rsidRPr="00687EDD">
        <w:rPr>
          <w:sz w:val="26"/>
          <w:szCs w:val="26"/>
        </w:rPr>
        <w:t xml:space="preserve"> материал, но я его хочу пропустить, чтобы не перегружать выступление подробностями». Правда, такой прием делать в </w:t>
      </w:r>
      <w:r w:rsidRPr="00687EDD">
        <w:rPr>
          <w:i/>
          <w:sz w:val="26"/>
          <w:szCs w:val="26"/>
        </w:rPr>
        <w:t>начале</w:t>
      </w:r>
      <w:r w:rsidRPr="00687EDD">
        <w:rPr>
          <w:sz w:val="26"/>
          <w:szCs w:val="26"/>
        </w:rPr>
        <w:t xml:space="preserve"> и в </w:t>
      </w:r>
      <w:r w:rsidRPr="00687EDD">
        <w:rPr>
          <w:i/>
          <w:sz w:val="26"/>
          <w:szCs w:val="26"/>
        </w:rPr>
        <w:t>конце</w:t>
      </w:r>
      <w:r w:rsidRPr="00687EDD">
        <w:rPr>
          <w:sz w:val="26"/>
          <w:szCs w:val="26"/>
        </w:rPr>
        <w:t xml:space="preserve"> презентации – рискованно, оптимальный вариант – в середине выступления.</w:t>
      </w:r>
    </w:p>
    <w:p w:rsidR="00EB26EC" w:rsidRPr="00687EDD" w:rsidRDefault="00EB26EC" w:rsidP="00687EDD">
      <w:pPr>
        <w:pStyle w:val="ad"/>
        <w:spacing w:before="0" w:beforeAutospacing="0" w:after="0" w:afterAutospacing="0"/>
        <w:ind w:firstLine="709"/>
        <w:jc w:val="both"/>
        <w:rPr>
          <w:sz w:val="26"/>
          <w:szCs w:val="26"/>
        </w:rPr>
      </w:pPr>
      <w:r w:rsidRPr="00687EDD">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26EC" w:rsidRPr="00687EDD" w:rsidRDefault="00EB26EC" w:rsidP="00687EDD">
      <w:pPr>
        <w:pStyle w:val="ad"/>
        <w:spacing w:before="0" w:beforeAutospacing="0" w:after="0" w:afterAutospacing="0"/>
        <w:ind w:firstLine="709"/>
        <w:jc w:val="both"/>
        <w:rPr>
          <w:sz w:val="26"/>
          <w:szCs w:val="26"/>
        </w:rPr>
      </w:pPr>
      <w:r w:rsidRPr="00687EDD">
        <w:rPr>
          <w:sz w:val="26"/>
          <w:szCs w:val="26"/>
        </w:rPr>
        <w:t xml:space="preserve">Особо тщательно необходимо отнестись к </w:t>
      </w:r>
      <w:r w:rsidRPr="00687EDD">
        <w:rPr>
          <w:b/>
          <w:i/>
          <w:sz w:val="26"/>
          <w:szCs w:val="26"/>
        </w:rPr>
        <w:t>оформлению презентации</w:t>
      </w:r>
      <w:r w:rsidRPr="00687ED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87ED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87ED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87ED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87EDD">
          <w:rPr>
            <w:rFonts w:ascii="Times New Roman" w:hAnsi="Times New Roman" w:cs="Times New Roman"/>
            <w:color w:val="000000"/>
            <w:sz w:val="26"/>
            <w:szCs w:val="26"/>
          </w:rPr>
          <w:t>1 см</w:t>
        </w:r>
      </w:smartTag>
      <w:r w:rsidRPr="00687EDD">
        <w:rPr>
          <w:rFonts w:ascii="Times New Roman" w:hAnsi="Times New Roman" w:cs="Times New Roman"/>
          <w:color w:val="000000"/>
          <w:sz w:val="26"/>
          <w:szCs w:val="26"/>
        </w:rPr>
        <w:t xml:space="preserve"> с каждой стороны. </w:t>
      </w:r>
      <w:r w:rsidRPr="00687ED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87EDD">
        <w:rPr>
          <w:rFonts w:ascii="Times New Roman" w:hAnsi="Times New Roman" w:cs="Times New Roman"/>
          <w:sz w:val="26"/>
          <w:szCs w:val="26"/>
          <w:lang w:val="en-US"/>
        </w:rPr>
        <w:t>MSExcel</w:t>
      </w:r>
      <w:proofErr w:type="spellEnd"/>
      <w:r w:rsidRPr="00687ED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87EDD">
        <w:rPr>
          <w:rFonts w:ascii="Times New Roman" w:hAnsi="Times New Roman" w:cs="Times New Roman"/>
          <w:sz w:val="26"/>
          <w:szCs w:val="26"/>
          <w:lang w:val="en-US"/>
        </w:rPr>
        <w:t>MSOffice</w:t>
      </w:r>
      <w:r w:rsidRPr="00687EDD">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87ED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87EDD">
        <w:rPr>
          <w:rFonts w:ascii="Times New Roman" w:hAnsi="Times New Roman" w:cs="Times New Roman"/>
          <w:sz w:val="26"/>
          <w:szCs w:val="26"/>
          <w:lang w:val="en-US"/>
        </w:rPr>
        <w:t>MSWord</w:t>
      </w:r>
      <w:r w:rsidRPr="00687EDD">
        <w:rPr>
          <w:rFonts w:ascii="Times New Roman" w:hAnsi="Times New Roman" w:cs="Times New Roman"/>
          <w:sz w:val="26"/>
          <w:szCs w:val="26"/>
        </w:rPr>
        <w:t xml:space="preserve"> или табличного процессора </w:t>
      </w:r>
      <w:proofErr w:type="spellStart"/>
      <w:r w:rsidRPr="00687EDD">
        <w:rPr>
          <w:rFonts w:ascii="Times New Roman" w:hAnsi="Times New Roman" w:cs="Times New Roman"/>
          <w:sz w:val="26"/>
          <w:szCs w:val="26"/>
          <w:lang w:val="en-US"/>
        </w:rPr>
        <w:t>MSExcel</w:t>
      </w:r>
      <w:proofErr w:type="spellEnd"/>
      <w:r w:rsidRPr="00687ED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w:t>
      </w:r>
      <w:r w:rsidRPr="00687EDD">
        <w:rPr>
          <w:rFonts w:ascii="Times New Roman" w:hAnsi="Times New Roman" w:cs="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687EDD">
          <w:rPr>
            <w:rFonts w:ascii="Times New Roman" w:hAnsi="Times New Roman" w:cs="Times New Roman"/>
            <w:sz w:val="26"/>
            <w:szCs w:val="26"/>
          </w:rPr>
          <w:t xml:space="preserve">18 </w:t>
        </w:r>
        <w:proofErr w:type="spellStart"/>
        <w:r w:rsidRPr="00687EDD">
          <w:rPr>
            <w:rFonts w:ascii="Times New Roman" w:hAnsi="Times New Roman" w:cs="Times New Roman"/>
            <w:sz w:val="26"/>
            <w:szCs w:val="26"/>
            <w:lang w:val="en-US"/>
          </w:rPr>
          <w:t>pt</w:t>
        </w:r>
      </w:smartTag>
      <w:proofErr w:type="spellEnd"/>
      <w:r w:rsidRPr="00687EDD">
        <w:rPr>
          <w:rFonts w:ascii="Times New Roman" w:hAnsi="Times New Roman" w:cs="Times New Roman"/>
          <w:sz w:val="26"/>
          <w:szCs w:val="26"/>
        </w:rPr>
        <w:t>. Таблицы и диаграммы размещаются на светлом или белом фоне.</w:t>
      </w:r>
    </w:p>
    <w:p w:rsidR="00EB26EC" w:rsidRPr="00687EDD" w:rsidRDefault="00EB26EC" w:rsidP="00687EDD">
      <w:pPr>
        <w:pStyle w:val="ad"/>
        <w:spacing w:before="0" w:beforeAutospacing="0" w:after="0" w:afterAutospacing="0"/>
        <w:ind w:firstLine="709"/>
        <w:jc w:val="both"/>
        <w:rPr>
          <w:color w:val="000000"/>
          <w:sz w:val="26"/>
          <w:szCs w:val="26"/>
        </w:rPr>
      </w:pPr>
      <w:r w:rsidRPr="00687ED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26EC" w:rsidRPr="00687EDD" w:rsidRDefault="00EB26EC" w:rsidP="00687EDD">
      <w:pPr>
        <w:pStyle w:val="ad"/>
        <w:spacing w:before="0" w:beforeAutospacing="0" w:after="0" w:afterAutospacing="0"/>
        <w:ind w:firstLine="709"/>
        <w:jc w:val="both"/>
        <w:rPr>
          <w:color w:val="000000"/>
          <w:sz w:val="26"/>
          <w:szCs w:val="26"/>
        </w:rPr>
      </w:pPr>
      <w:r w:rsidRPr="00687ED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26EC" w:rsidRPr="00687EDD" w:rsidRDefault="00EB26EC" w:rsidP="00687EDD">
      <w:pPr>
        <w:pStyle w:val="ad"/>
        <w:spacing w:before="0" w:beforeAutospacing="0" w:after="0" w:afterAutospacing="0"/>
        <w:ind w:firstLine="709"/>
        <w:jc w:val="both"/>
        <w:rPr>
          <w:color w:val="000000"/>
          <w:sz w:val="26"/>
          <w:szCs w:val="26"/>
        </w:rPr>
      </w:pPr>
      <w:r w:rsidRPr="00687EDD">
        <w:rPr>
          <w:color w:val="000000"/>
          <w:sz w:val="26"/>
          <w:szCs w:val="26"/>
        </w:rPr>
        <w:t xml:space="preserve">Для показа файл презентации необходимо сохранить в формате «Демонстрация </w:t>
      </w:r>
      <w:proofErr w:type="spellStart"/>
      <w:r w:rsidRPr="00687EDD">
        <w:rPr>
          <w:color w:val="000000"/>
          <w:sz w:val="26"/>
          <w:szCs w:val="26"/>
        </w:rPr>
        <w:t>PowerPоint</w:t>
      </w:r>
      <w:proofErr w:type="spellEnd"/>
      <w:r w:rsidRPr="00687EDD">
        <w:rPr>
          <w:color w:val="000000"/>
          <w:sz w:val="26"/>
          <w:szCs w:val="26"/>
        </w:rPr>
        <w:t xml:space="preserve">» (Файл — Сохранить как — Тип файла — Демонстрация </w:t>
      </w:r>
      <w:proofErr w:type="spellStart"/>
      <w:r w:rsidRPr="00687EDD">
        <w:rPr>
          <w:color w:val="000000"/>
          <w:sz w:val="26"/>
          <w:szCs w:val="26"/>
        </w:rPr>
        <w:t>PowerPоint</w:t>
      </w:r>
      <w:proofErr w:type="spellEnd"/>
      <w:r w:rsidRPr="00687EDD">
        <w:rPr>
          <w:color w:val="000000"/>
          <w:sz w:val="26"/>
          <w:szCs w:val="26"/>
        </w:rPr>
        <w:t>). В этом случае презентация автоматически открывается в режиме полноэкранного показа (</w:t>
      </w:r>
      <w:proofErr w:type="spellStart"/>
      <w:r w:rsidRPr="00687EDD">
        <w:rPr>
          <w:color w:val="000000"/>
          <w:sz w:val="26"/>
          <w:szCs w:val="26"/>
        </w:rPr>
        <w:t>slideshow</w:t>
      </w:r>
      <w:proofErr w:type="spellEnd"/>
      <w:r w:rsidRPr="00687EDD">
        <w:rPr>
          <w:color w:val="000000"/>
          <w:sz w:val="26"/>
          <w:szCs w:val="26"/>
        </w:rPr>
        <w:t xml:space="preserve">) и слушатели избавлены как от вида рабочего окна программы </w:t>
      </w:r>
      <w:proofErr w:type="spellStart"/>
      <w:r w:rsidRPr="00687EDD">
        <w:rPr>
          <w:color w:val="000000"/>
          <w:sz w:val="26"/>
          <w:szCs w:val="26"/>
        </w:rPr>
        <w:t>PowerPoint</w:t>
      </w:r>
      <w:proofErr w:type="spellEnd"/>
      <w:r w:rsidRPr="00687EDD">
        <w:rPr>
          <w:color w:val="000000"/>
          <w:sz w:val="26"/>
          <w:szCs w:val="26"/>
        </w:rPr>
        <w:t>, так и от потерь времени в начале показа презентации.</w:t>
      </w:r>
    </w:p>
    <w:p w:rsidR="00EB26EC" w:rsidRPr="00687EDD" w:rsidRDefault="00EB26EC" w:rsidP="00687EDD">
      <w:pPr>
        <w:pStyle w:val="ad"/>
        <w:spacing w:before="0" w:beforeAutospacing="0" w:after="0" w:afterAutospacing="0"/>
        <w:ind w:firstLine="709"/>
        <w:jc w:val="both"/>
        <w:rPr>
          <w:snapToGrid w:val="0"/>
          <w:sz w:val="26"/>
          <w:szCs w:val="26"/>
        </w:rPr>
      </w:pPr>
      <w:r w:rsidRPr="00687EDD">
        <w:rPr>
          <w:snapToGrid w:val="0"/>
          <w:sz w:val="26"/>
          <w:szCs w:val="26"/>
        </w:rPr>
        <w:t>После подготовки презентации полезно проконтролировать себя вопросами:</w:t>
      </w:r>
    </w:p>
    <w:p w:rsidR="00EB26EC" w:rsidRPr="00687EDD" w:rsidRDefault="00EB26EC" w:rsidP="00687EDD">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26EC" w:rsidRPr="00687EDD" w:rsidRDefault="00EB26EC" w:rsidP="00687EDD">
      <w:pPr>
        <w:numPr>
          <w:ilvl w:val="0"/>
          <w:numId w:val="10"/>
        </w:numPr>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к каким особенностям объекта презентации удалось привлечь внимание аудитории?</w:t>
      </w:r>
    </w:p>
    <w:p w:rsidR="00EB26EC" w:rsidRPr="00687EDD" w:rsidRDefault="00EB26EC" w:rsidP="00687EDD">
      <w:pPr>
        <w:numPr>
          <w:ilvl w:val="0"/>
          <w:numId w:val="10"/>
        </w:numPr>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не отвлекает ли созданная презентация от устного выступления? </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После подготовки презентации необходима репетиция выступления.</w:t>
      </w:r>
    </w:p>
    <w:p w:rsidR="00EB26EC" w:rsidRPr="00687EDD" w:rsidRDefault="00EB26EC" w:rsidP="00687EDD">
      <w:pPr>
        <w:pStyle w:val="ab"/>
        <w:jc w:val="both"/>
        <w:rPr>
          <w:rFonts w:ascii="Times New Roman" w:hAnsi="Times New Roman"/>
          <w:b/>
          <w:sz w:val="26"/>
          <w:szCs w:val="26"/>
        </w:rPr>
      </w:pPr>
    </w:p>
    <w:p w:rsidR="00EB26EC" w:rsidRPr="00687EDD" w:rsidRDefault="00EB26EC" w:rsidP="00687EDD">
      <w:pPr>
        <w:spacing w:after="0" w:line="240" w:lineRule="auto"/>
        <w:ind w:left="425"/>
        <w:jc w:val="center"/>
        <w:rPr>
          <w:rFonts w:ascii="Times New Roman" w:hAnsi="Times New Roman" w:cs="Times New Roman"/>
          <w:bCs/>
          <w:sz w:val="26"/>
          <w:szCs w:val="26"/>
        </w:rPr>
      </w:pPr>
      <w:r w:rsidRPr="00687EDD">
        <w:rPr>
          <w:rFonts w:ascii="Times New Roman" w:hAnsi="Times New Roman" w:cs="Times New Roman"/>
          <w:b/>
          <w:sz w:val="26"/>
          <w:szCs w:val="26"/>
        </w:rPr>
        <w:t xml:space="preserve">3. Критерии оценивания выполненных заданий </w:t>
      </w:r>
    </w:p>
    <w:p w:rsidR="00EB26EC" w:rsidRPr="00687EDD" w:rsidRDefault="00EB26EC" w:rsidP="00687EDD">
      <w:pPr>
        <w:pStyle w:val="a3"/>
        <w:ind w:left="782" w:firstLine="0"/>
        <w:rPr>
          <w:bCs/>
          <w:sz w:val="26"/>
          <w:szCs w:val="26"/>
        </w:rPr>
      </w:pPr>
      <w:r w:rsidRPr="00687EDD">
        <w:rPr>
          <w:b/>
          <w:sz w:val="26"/>
          <w:szCs w:val="26"/>
        </w:rPr>
        <w:br/>
        <w:t xml:space="preserve"> </w:t>
      </w:r>
      <w:r w:rsidRPr="00687ED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B26EC" w:rsidRPr="00687EDD" w:rsidTr="00AF652B">
        <w:trPr>
          <w:trHeight w:val="720"/>
        </w:trPr>
        <w:tc>
          <w:tcPr>
            <w:tcW w:w="1911" w:type="dxa"/>
            <w:vMerge w:val="restart"/>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Критерии оценки</w:t>
            </w:r>
          </w:p>
        </w:tc>
        <w:tc>
          <w:tcPr>
            <w:tcW w:w="2789"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Работа выполнена</w:t>
            </w:r>
          </w:p>
          <w:p w:rsidR="00EB26EC" w:rsidRPr="00687EDD" w:rsidRDefault="00EB26EC" w:rsidP="00687EDD">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 xml:space="preserve">Работа выполнена </w:t>
            </w:r>
            <w:r w:rsidRPr="00687EDD">
              <w:rPr>
                <w:rFonts w:ascii="Times New Roman" w:hAnsi="Times New Roman" w:cs="Times New Roman"/>
                <w:b/>
                <w:bCs/>
                <w:sz w:val="26"/>
                <w:szCs w:val="26"/>
              </w:rPr>
              <w:br/>
              <w:t>не полностью</w:t>
            </w:r>
          </w:p>
        </w:tc>
        <w:tc>
          <w:tcPr>
            <w:tcW w:w="2220"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 xml:space="preserve">Работа </w:t>
            </w:r>
            <w:r w:rsidRPr="00687EDD">
              <w:rPr>
                <w:rFonts w:ascii="Times New Roman" w:hAnsi="Times New Roman" w:cs="Times New Roman"/>
                <w:b/>
                <w:bCs/>
                <w:sz w:val="26"/>
                <w:szCs w:val="26"/>
              </w:rPr>
              <w:br/>
              <w:t>не выполнена</w:t>
            </w:r>
          </w:p>
        </w:tc>
      </w:tr>
      <w:tr w:rsidR="00EB26EC" w:rsidRPr="00687EDD" w:rsidTr="00AF652B">
        <w:trPr>
          <w:trHeight w:val="600"/>
        </w:trPr>
        <w:tc>
          <w:tcPr>
            <w:tcW w:w="1911" w:type="dxa"/>
            <w:vMerge/>
          </w:tcPr>
          <w:p w:rsidR="00EB26EC" w:rsidRPr="00687EDD" w:rsidRDefault="00EB26EC" w:rsidP="00687EDD">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«5»</w:t>
            </w:r>
          </w:p>
        </w:tc>
        <w:tc>
          <w:tcPr>
            <w:tcW w:w="2792"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«3-4»</w:t>
            </w:r>
          </w:p>
        </w:tc>
        <w:tc>
          <w:tcPr>
            <w:tcW w:w="2220"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«2»</w:t>
            </w:r>
          </w:p>
        </w:tc>
      </w:tr>
      <w:tr w:rsidR="00EB26EC" w:rsidRPr="00687EDD" w:rsidTr="00AF652B">
        <w:tc>
          <w:tcPr>
            <w:tcW w:w="1911"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Соответствие представленной информации заданной теме</w:t>
            </w:r>
          </w:p>
        </w:tc>
        <w:tc>
          <w:tcPr>
            <w:tcW w:w="2789" w:type="dxa"/>
          </w:tcPr>
          <w:p w:rsidR="00EB26EC" w:rsidRPr="00687EDD" w:rsidRDefault="00EB26EC" w:rsidP="00687EDD">
            <w:pPr>
              <w:spacing w:after="0" w:line="240" w:lineRule="auto"/>
              <w:ind w:left="103"/>
              <w:rPr>
                <w:rFonts w:ascii="Times New Roman" w:hAnsi="Times New Roman" w:cs="Times New Roman"/>
                <w:color w:val="000000"/>
                <w:sz w:val="26"/>
                <w:szCs w:val="26"/>
              </w:rPr>
            </w:pPr>
            <w:r w:rsidRPr="00687EDD">
              <w:rPr>
                <w:rFonts w:ascii="Times New Roman" w:hAnsi="Times New Roman" w:cs="Times New Roman"/>
                <w:sz w:val="26"/>
                <w:szCs w:val="26"/>
              </w:rPr>
              <w:t xml:space="preserve">Содержание сообщения полностью соответствует заданной теме, </w:t>
            </w:r>
            <w:r w:rsidRPr="00687EDD">
              <w:rPr>
                <w:rFonts w:ascii="Times New Roman" w:hAnsi="Times New Roman" w:cs="Times New Roman"/>
                <w:sz w:val="26"/>
                <w:szCs w:val="26"/>
              </w:rPr>
              <w:br/>
              <w:t>тема раскрыта полностью</w:t>
            </w:r>
          </w:p>
        </w:tc>
        <w:tc>
          <w:tcPr>
            <w:tcW w:w="2792"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Обучающийся работу не выполнил вовсе.</w:t>
            </w: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Содержание ячеек таблицы  не соответствует заданной теме.</w:t>
            </w: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Имеются незаполненные ячейки или серьезные </w:t>
            </w:r>
            <w:r w:rsidRPr="00687EDD">
              <w:rPr>
                <w:rFonts w:ascii="Times New Roman" w:hAnsi="Times New Roman" w:cs="Times New Roman"/>
                <w:sz w:val="26"/>
                <w:szCs w:val="26"/>
              </w:rPr>
              <w:lastRenderedPageBreak/>
              <w:t>множественные ошибки.</w:t>
            </w:r>
          </w:p>
          <w:p w:rsidR="00EB26EC" w:rsidRPr="00687EDD" w:rsidRDefault="00EB26EC" w:rsidP="00687EDD">
            <w:pPr>
              <w:pStyle w:val="a3"/>
              <w:rPr>
                <w:sz w:val="26"/>
                <w:szCs w:val="26"/>
              </w:rPr>
            </w:pP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b/>
                <w:bCs/>
                <w:sz w:val="26"/>
                <w:szCs w:val="26"/>
              </w:rPr>
            </w:pPr>
            <w:r w:rsidRPr="00687EDD">
              <w:rPr>
                <w:rFonts w:ascii="Times New Roman" w:hAnsi="Times New Roman" w:cs="Times New Roman"/>
                <w:sz w:val="26"/>
                <w:szCs w:val="26"/>
              </w:rPr>
              <w:t xml:space="preserve">Отчет выполнен и оформлен небрежно, </w:t>
            </w:r>
            <w:r w:rsidRPr="00687EDD">
              <w:rPr>
                <w:rFonts w:ascii="Times New Roman" w:hAnsi="Times New Roman" w:cs="Times New Roman"/>
                <w:sz w:val="26"/>
                <w:szCs w:val="26"/>
              </w:rPr>
              <w:br/>
              <w:t>без соблюдения установленных требований.</w:t>
            </w:r>
          </w:p>
        </w:tc>
      </w:tr>
      <w:tr w:rsidR="00EB26EC" w:rsidRPr="00687EDD" w:rsidTr="00AF652B">
        <w:trPr>
          <w:trHeight w:val="1441"/>
        </w:trPr>
        <w:tc>
          <w:tcPr>
            <w:tcW w:w="1911"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Лаконичность и четкость изложения материала в таблице</w:t>
            </w:r>
          </w:p>
        </w:tc>
        <w:tc>
          <w:tcPr>
            <w:tcW w:w="2789"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Материал  в таблице излагается четко и лаконично, без лишнего текста и пояснений.</w:t>
            </w:r>
          </w:p>
          <w:p w:rsidR="00EB26EC" w:rsidRPr="00687EDD" w:rsidRDefault="00EB26EC" w:rsidP="00687EDD">
            <w:pPr>
              <w:spacing w:after="0" w:line="240" w:lineRule="auto"/>
              <w:rPr>
                <w:rFonts w:ascii="Times New Roman" w:hAnsi="Times New Roman" w:cs="Times New Roman"/>
                <w:color w:val="000000"/>
                <w:sz w:val="26"/>
                <w:szCs w:val="26"/>
              </w:rPr>
            </w:pPr>
          </w:p>
        </w:tc>
        <w:tc>
          <w:tcPr>
            <w:tcW w:w="2792" w:type="dxa"/>
          </w:tcPr>
          <w:p w:rsidR="00EB26EC" w:rsidRPr="00687EDD" w:rsidRDefault="00EB26EC" w:rsidP="00687EDD">
            <w:pPr>
              <w:spacing w:after="0" w:line="240" w:lineRule="auto"/>
              <w:ind w:hanging="58"/>
              <w:rPr>
                <w:rFonts w:ascii="Times New Roman" w:hAnsi="Times New Roman" w:cs="Times New Roman"/>
                <w:color w:val="000000"/>
                <w:sz w:val="26"/>
                <w:szCs w:val="26"/>
              </w:rPr>
            </w:pPr>
            <w:r w:rsidRPr="00687EDD">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87EDD">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r w:rsidR="00EB26EC" w:rsidRPr="00687EDD" w:rsidTr="00AF652B">
        <w:tc>
          <w:tcPr>
            <w:tcW w:w="1911"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Правильность оформления</w:t>
            </w:r>
          </w:p>
        </w:tc>
        <w:tc>
          <w:tcPr>
            <w:tcW w:w="2789"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Оформление таблицы полностью соответствует требованиям.</w:t>
            </w:r>
          </w:p>
        </w:tc>
        <w:tc>
          <w:tcPr>
            <w:tcW w:w="2792" w:type="dxa"/>
          </w:tcPr>
          <w:p w:rsidR="00EB26EC" w:rsidRPr="00687EDD" w:rsidRDefault="00EB26EC" w:rsidP="00687EDD">
            <w:pPr>
              <w:spacing w:after="0" w:line="240" w:lineRule="auto"/>
              <w:rPr>
                <w:rFonts w:ascii="Times New Roman" w:hAnsi="Times New Roman" w:cs="Times New Roman"/>
                <w:color w:val="FF0000"/>
                <w:sz w:val="26"/>
                <w:szCs w:val="26"/>
              </w:rPr>
            </w:pPr>
            <w:r w:rsidRPr="00687ED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EB26EC" w:rsidRPr="00687EDD" w:rsidRDefault="00EB26EC" w:rsidP="00687EDD">
            <w:pPr>
              <w:spacing w:after="0" w:line="240" w:lineRule="auto"/>
              <w:rPr>
                <w:rFonts w:ascii="Times New Roman" w:hAnsi="Times New Roman" w:cs="Times New Roman"/>
                <w:color w:val="FF0000"/>
                <w:sz w:val="26"/>
                <w:szCs w:val="26"/>
              </w:rPr>
            </w:pPr>
          </w:p>
        </w:tc>
      </w:tr>
    </w:tbl>
    <w:p w:rsidR="00EB26EC" w:rsidRPr="00687EDD" w:rsidRDefault="00EB26EC" w:rsidP="00687EDD">
      <w:pPr>
        <w:spacing w:after="0" w:line="240" w:lineRule="auto"/>
        <w:rPr>
          <w:rFonts w:ascii="Times New Roman" w:hAnsi="Times New Roman" w:cs="Times New Roman"/>
          <w:bCs/>
          <w:sz w:val="26"/>
          <w:szCs w:val="26"/>
        </w:rPr>
      </w:pPr>
    </w:p>
    <w:p w:rsidR="00EB26EC" w:rsidRPr="00687EDD" w:rsidRDefault="00EB26EC" w:rsidP="00687EDD">
      <w:pPr>
        <w:spacing w:after="0" w:line="240" w:lineRule="auto"/>
        <w:ind w:left="1276"/>
        <w:rPr>
          <w:rFonts w:ascii="Times New Roman" w:hAnsi="Times New Roman" w:cs="Times New Roman"/>
          <w:sz w:val="26"/>
          <w:szCs w:val="26"/>
        </w:rPr>
      </w:pPr>
      <w:r w:rsidRPr="00687EDD">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26EC" w:rsidRPr="00687EDD" w:rsidTr="00AF652B">
        <w:trPr>
          <w:trHeight w:val="765"/>
        </w:trPr>
        <w:tc>
          <w:tcPr>
            <w:tcW w:w="2032" w:type="dxa"/>
            <w:vMerge w:val="restart"/>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Критерии оценки</w:t>
            </w:r>
          </w:p>
        </w:tc>
        <w:tc>
          <w:tcPr>
            <w:tcW w:w="2745"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Работа выполнена</w:t>
            </w:r>
          </w:p>
          <w:p w:rsidR="00EB26EC" w:rsidRPr="00687EDD" w:rsidRDefault="00EB26EC" w:rsidP="00687EDD">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 xml:space="preserve">Работа выполнена </w:t>
            </w:r>
            <w:r w:rsidRPr="00687EDD">
              <w:rPr>
                <w:rFonts w:ascii="Times New Roman" w:hAnsi="Times New Roman" w:cs="Times New Roman"/>
                <w:b/>
                <w:bCs/>
                <w:sz w:val="26"/>
                <w:szCs w:val="26"/>
              </w:rPr>
              <w:br/>
              <w:t>не полностью</w:t>
            </w:r>
          </w:p>
        </w:tc>
        <w:tc>
          <w:tcPr>
            <w:tcW w:w="2083"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 xml:space="preserve">Работа </w:t>
            </w:r>
            <w:r w:rsidRPr="00687EDD">
              <w:rPr>
                <w:rFonts w:ascii="Times New Roman" w:hAnsi="Times New Roman" w:cs="Times New Roman"/>
                <w:b/>
                <w:bCs/>
                <w:sz w:val="26"/>
                <w:szCs w:val="26"/>
              </w:rPr>
              <w:br/>
              <w:t>не выполнена</w:t>
            </w:r>
          </w:p>
        </w:tc>
      </w:tr>
      <w:tr w:rsidR="00EB26EC" w:rsidRPr="00687EDD" w:rsidTr="00AF652B">
        <w:trPr>
          <w:trHeight w:val="555"/>
        </w:trPr>
        <w:tc>
          <w:tcPr>
            <w:tcW w:w="2032" w:type="dxa"/>
            <w:vMerge/>
          </w:tcPr>
          <w:p w:rsidR="00EB26EC" w:rsidRPr="00687EDD" w:rsidRDefault="00EB26EC" w:rsidP="00687EDD">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EB26EC" w:rsidRPr="00687EDD" w:rsidRDefault="00EB26EC" w:rsidP="00687EDD">
            <w:pPr>
              <w:spacing w:after="0" w:line="240" w:lineRule="auto"/>
              <w:rPr>
                <w:rFonts w:ascii="Times New Roman" w:hAnsi="Times New Roman" w:cs="Times New Roman"/>
                <w:b/>
                <w:bCs/>
                <w:sz w:val="26"/>
                <w:szCs w:val="26"/>
              </w:rPr>
            </w:pPr>
            <w:r w:rsidRPr="00687EDD">
              <w:rPr>
                <w:rFonts w:ascii="Times New Roman" w:hAnsi="Times New Roman" w:cs="Times New Roman"/>
                <w:b/>
                <w:bCs/>
                <w:sz w:val="26"/>
                <w:szCs w:val="26"/>
              </w:rPr>
              <w:t>Оценка «5»</w:t>
            </w:r>
          </w:p>
        </w:tc>
        <w:tc>
          <w:tcPr>
            <w:tcW w:w="2939"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«3-4»</w:t>
            </w:r>
          </w:p>
        </w:tc>
        <w:tc>
          <w:tcPr>
            <w:tcW w:w="2083"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«2»</w:t>
            </w:r>
          </w:p>
        </w:tc>
      </w:tr>
      <w:tr w:rsidR="00EB26EC" w:rsidRPr="00687EDD" w:rsidTr="00AF652B">
        <w:tc>
          <w:tcPr>
            <w:tcW w:w="2032"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Соответствие представленной информации заданной теме</w:t>
            </w:r>
          </w:p>
        </w:tc>
        <w:tc>
          <w:tcPr>
            <w:tcW w:w="2745"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 xml:space="preserve">Содержание сообщения полностью соответствует заданной теме, </w:t>
            </w:r>
            <w:r w:rsidRPr="00687EDD">
              <w:rPr>
                <w:rFonts w:ascii="Times New Roman" w:hAnsi="Times New Roman" w:cs="Times New Roman"/>
                <w:sz w:val="26"/>
                <w:szCs w:val="26"/>
              </w:rPr>
              <w:br/>
              <w:t>тема раскрыта полностью</w:t>
            </w:r>
          </w:p>
        </w:tc>
        <w:tc>
          <w:tcPr>
            <w:tcW w:w="2939"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Обучающийся работу не выполнил вовсе.</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Содержание сообщения не соответствует заданной теме, тема не раскрыта.</w:t>
            </w: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Отчет выполнен и оформлен небрежно, без соблюдения установленных требований.</w:t>
            </w: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r w:rsidRPr="00687EDD">
              <w:rPr>
                <w:rFonts w:ascii="Times New Roman" w:hAnsi="Times New Roman" w:cs="Times New Roman"/>
                <w:sz w:val="26"/>
                <w:szCs w:val="26"/>
              </w:rPr>
              <w:t>Объем текста сообщения значительно превышает регламент. </w:t>
            </w:r>
          </w:p>
        </w:tc>
      </w:tr>
      <w:tr w:rsidR="00EB26EC" w:rsidRPr="00687EDD" w:rsidTr="00AF652B">
        <w:tc>
          <w:tcPr>
            <w:tcW w:w="2032"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 xml:space="preserve">Характер и стиль изложения материала сообщения </w:t>
            </w:r>
          </w:p>
        </w:tc>
        <w:tc>
          <w:tcPr>
            <w:tcW w:w="2745"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Материал  в сообщении излагается логично, по плану;</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В содержании используются термины по изучаемой теме;</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Материал  в сообщении не имеет четкой логики изложения (не по плану).</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EB26EC" w:rsidRPr="00687EDD" w:rsidRDefault="00EB26EC" w:rsidP="00687EDD">
            <w:pPr>
              <w:spacing w:after="0" w:line="240" w:lineRule="auto"/>
              <w:rPr>
                <w:rFonts w:ascii="Times New Roman" w:hAnsi="Times New Roman" w:cs="Times New Roman"/>
                <w:sz w:val="26"/>
                <w:szCs w:val="26"/>
              </w:rPr>
            </w:pPr>
          </w:p>
        </w:tc>
      </w:tr>
      <w:tr w:rsidR="00EB26EC" w:rsidRPr="00687EDD" w:rsidTr="00AF652B">
        <w:tc>
          <w:tcPr>
            <w:tcW w:w="2032" w:type="dxa"/>
          </w:tcPr>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r w:rsidRPr="00687EDD">
              <w:rPr>
                <w:rFonts w:ascii="Times New Roman" w:hAnsi="Times New Roman" w:cs="Times New Roman"/>
                <w:sz w:val="26"/>
                <w:szCs w:val="26"/>
              </w:rPr>
              <w:t>Правильность оформления</w:t>
            </w:r>
          </w:p>
        </w:tc>
        <w:tc>
          <w:tcPr>
            <w:tcW w:w="2745"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Текст сообщения оформлен аккуратно и точно в </w:t>
            </w:r>
            <w:r w:rsidRPr="00687EDD">
              <w:rPr>
                <w:rFonts w:ascii="Times New Roman" w:hAnsi="Times New Roman" w:cs="Times New Roman"/>
                <w:sz w:val="26"/>
                <w:szCs w:val="26"/>
              </w:rPr>
              <w:lastRenderedPageBreak/>
              <w:t>соответствии с правилами оформления.</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Объем текста сообщения соответствует регламенту. </w:t>
            </w:r>
          </w:p>
        </w:tc>
        <w:tc>
          <w:tcPr>
            <w:tcW w:w="2939"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lastRenderedPageBreak/>
              <w:t xml:space="preserve">Текст сообщения оформлен недостаточно </w:t>
            </w:r>
            <w:r w:rsidRPr="00687EDD">
              <w:rPr>
                <w:rFonts w:ascii="Times New Roman" w:hAnsi="Times New Roman" w:cs="Times New Roman"/>
                <w:sz w:val="26"/>
                <w:szCs w:val="26"/>
              </w:rPr>
              <w:lastRenderedPageBreak/>
              <w:t>аккуратно.</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 Присутствуют неточности в оформлении.</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Объем текста сообщения не соответствует регламенту.</w:t>
            </w:r>
          </w:p>
        </w:tc>
        <w:tc>
          <w:tcPr>
            <w:tcW w:w="2083" w:type="dxa"/>
            <w:vMerge/>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bl>
    <w:p w:rsidR="00EB26EC" w:rsidRPr="00687EDD" w:rsidRDefault="00EB26EC" w:rsidP="00687EDD">
      <w:pPr>
        <w:spacing w:after="0" w:line="240" w:lineRule="auto"/>
        <w:ind w:left="425"/>
        <w:jc w:val="center"/>
        <w:rPr>
          <w:rFonts w:ascii="Times New Roman" w:hAnsi="Times New Roman" w:cs="Times New Roman"/>
          <w:b/>
          <w:sz w:val="26"/>
          <w:szCs w:val="26"/>
        </w:rPr>
      </w:pPr>
    </w:p>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 xml:space="preserve">Критерии оценки презентации </w:t>
      </w:r>
    </w:p>
    <w:p w:rsidR="00EB26EC" w:rsidRPr="00687EDD" w:rsidRDefault="00EB26EC" w:rsidP="00687EDD">
      <w:pPr>
        <w:pStyle w:val="ab"/>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808"/>
        <w:gridCol w:w="6660"/>
      </w:tblGrid>
      <w:tr w:rsidR="00EB26EC" w:rsidRPr="00687EDD" w:rsidTr="00AF652B">
        <w:tc>
          <w:tcPr>
            <w:tcW w:w="2808"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Критерии оценки</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Содержание оценки</w:t>
            </w:r>
          </w:p>
        </w:tc>
      </w:tr>
      <w:tr w:rsidR="00EB26EC" w:rsidRPr="00687EDD" w:rsidTr="00AF652B">
        <w:tc>
          <w:tcPr>
            <w:tcW w:w="2808" w:type="dxa"/>
          </w:tcPr>
          <w:p w:rsidR="00EB26EC" w:rsidRPr="00687EDD" w:rsidRDefault="00EB26EC" w:rsidP="00687EDD">
            <w:pPr>
              <w:pStyle w:val="ab"/>
              <w:rPr>
                <w:rFonts w:ascii="Times New Roman" w:hAnsi="Times New Roman"/>
                <w:sz w:val="26"/>
                <w:szCs w:val="26"/>
              </w:rPr>
            </w:pPr>
            <w:r w:rsidRPr="00687EDD">
              <w:rPr>
                <w:rFonts w:ascii="Times New Roman" w:hAnsi="Times New Roman"/>
                <w:sz w:val="26"/>
                <w:szCs w:val="26"/>
              </w:rPr>
              <w:t>1. Содержательный критерий</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26EC" w:rsidRPr="00687EDD" w:rsidTr="00AF652B">
        <w:tc>
          <w:tcPr>
            <w:tcW w:w="2808"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2. Логический критерий</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стройное логико-композиционное построение речи, доказательность, аргументированность</w:t>
            </w:r>
          </w:p>
        </w:tc>
      </w:tr>
      <w:tr w:rsidR="00EB26EC" w:rsidRPr="00687EDD" w:rsidTr="00AF652B">
        <w:tc>
          <w:tcPr>
            <w:tcW w:w="2808"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 xml:space="preserve">3. Речевой критерий </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26EC" w:rsidRPr="00687EDD" w:rsidTr="00AF652B">
        <w:tc>
          <w:tcPr>
            <w:tcW w:w="2808" w:type="dxa"/>
          </w:tcPr>
          <w:p w:rsidR="00EB26EC" w:rsidRPr="00687EDD" w:rsidRDefault="00EB26EC" w:rsidP="00687EDD">
            <w:pPr>
              <w:pStyle w:val="ab"/>
              <w:rPr>
                <w:rFonts w:ascii="Times New Roman" w:hAnsi="Times New Roman"/>
                <w:sz w:val="26"/>
                <w:szCs w:val="26"/>
              </w:rPr>
            </w:pPr>
            <w:r w:rsidRPr="00687EDD">
              <w:rPr>
                <w:rFonts w:ascii="Times New Roman" w:hAnsi="Times New Roman"/>
                <w:sz w:val="26"/>
                <w:szCs w:val="26"/>
              </w:rPr>
              <w:t>4. Психологический критерий</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26EC" w:rsidRPr="00687EDD" w:rsidTr="00AF652B">
        <w:tc>
          <w:tcPr>
            <w:tcW w:w="2808" w:type="dxa"/>
          </w:tcPr>
          <w:p w:rsidR="00EB26EC" w:rsidRPr="00687EDD" w:rsidRDefault="00EB26EC" w:rsidP="00687EDD">
            <w:pPr>
              <w:pStyle w:val="ab"/>
              <w:rPr>
                <w:rFonts w:ascii="Times New Roman" w:hAnsi="Times New Roman"/>
                <w:sz w:val="26"/>
                <w:szCs w:val="26"/>
              </w:rPr>
            </w:pPr>
            <w:r w:rsidRPr="00687ED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B26EC" w:rsidRPr="00687EDD" w:rsidRDefault="00EB26EC" w:rsidP="00687EDD">
      <w:pPr>
        <w:tabs>
          <w:tab w:val="left" w:pos="3405"/>
        </w:tabs>
        <w:spacing w:after="0" w:line="240" w:lineRule="auto"/>
        <w:rPr>
          <w:rFonts w:ascii="Times New Roman" w:hAnsi="Times New Roman" w:cs="Times New Roman"/>
          <w:sz w:val="26"/>
          <w:szCs w:val="26"/>
        </w:rPr>
      </w:pPr>
    </w:p>
    <w:p w:rsidR="00EB26EC" w:rsidRPr="00687EDD" w:rsidRDefault="00EB26EC" w:rsidP="00687EDD">
      <w:pPr>
        <w:spacing w:after="0" w:line="240" w:lineRule="auto"/>
        <w:ind w:left="425"/>
        <w:jc w:val="center"/>
        <w:rPr>
          <w:rFonts w:ascii="Times New Roman" w:hAnsi="Times New Roman" w:cs="Times New Roman"/>
          <w:b/>
          <w:sz w:val="26"/>
          <w:szCs w:val="26"/>
        </w:rPr>
      </w:pPr>
      <w:r w:rsidRPr="00687EDD">
        <w:rPr>
          <w:rFonts w:ascii="Times New Roman" w:hAnsi="Times New Roman" w:cs="Times New Roman"/>
          <w:b/>
          <w:sz w:val="26"/>
          <w:szCs w:val="26"/>
        </w:rPr>
        <w:t xml:space="preserve">4. Информационное </w:t>
      </w:r>
      <w:r w:rsidR="00A85BA2" w:rsidRPr="00687EDD">
        <w:rPr>
          <w:rFonts w:ascii="Times New Roman" w:hAnsi="Times New Roman" w:cs="Times New Roman"/>
          <w:b/>
          <w:sz w:val="26"/>
          <w:szCs w:val="26"/>
        </w:rPr>
        <w:t>обеспечение выполнения</w:t>
      </w:r>
      <w:r w:rsidRPr="00687EDD">
        <w:rPr>
          <w:rFonts w:ascii="Times New Roman" w:hAnsi="Times New Roman" w:cs="Times New Roman"/>
          <w:b/>
          <w:sz w:val="26"/>
          <w:szCs w:val="26"/>
        </w:rPr>
        <w:br/>
        <w:t xml:space="preserve"> внеаудиторной самостоятельной работы</w:t>
      </w:r>
    </w:p>
    <w:p w:rsidR="001F7DD8" w:rsidRPr="00687EDD" w:rsidRDefault="001F7DD8" w:rsidP="00687EDD">
      <w:pPr>
        <w:spacing w:after="0" w:line="240" w:lineRule="auto"/>
        <w:rPr>
          <w:rFonts w:ascii="Times New Roman" w:hAnsi="Times New Roman" w:cs="Times New Roman"/>
          <w:b/>
          <w:bCs/>
          <w:sz w:val="26"/>
          <w:szCs w:val="26"/>
          <w:lang w:eastAsia="x-none"/>
        </w:rPr>
      </w:pPr>
      <w:r w:rsidRPr="00687EDD">
        <w:rPr>
          <w:rFonts w:ascii="Times New Roman" w:hAnsi="Times New Roman" w:cs="Times New Roman"/>
          <w:b/>
          <w:bCs/>
          <w:sz w:val="26"/>
          <w:szCs w:val="26"/>
          <w:lang w:eastAsia="x-none"/>
        </w:rPr>
        <w:t>Основные источники:</w:t>
      </w:r>
    </w:p>
    <w:p w:rsidR="001F7DD8" w:rsidRPr="00687EDD" w:rsidRDefault="001F7DD8" w:rsidP="00687EDD">
      <w:pPr>
        <w:spacing w:after="0" w:line="240" w:lineRule="auto"/>
        <w:rPr>
          <w:rFonts w:ascii="Times New Roman" w:hAnsi="Times New Roman" w:cs="Times New Roman"/>
          <w:sz w:val="26"/>
          <w:szCs w:val="26"/>
          <w:lang w:val="x-none" w:eastAsia="x-none"/>
        </w:rPr>
      </w:pPr>
      <w:r w:rsidRPr="00687EDD">
        <w:rPr>
          <w:rFonts w:ascii="Times New Roman" w:hAnsi="Times New Roman" w:cs="Times New Roman"/>
          <w:sz w:val="26"/>
          <w:szCs w:val="26"/>
          <w:lang w:eastAsia="x-none"/>
        </w:rPr>
        <w:t>1.</w:t>
      </w:r>
      <w:proofErr w:type="spellStart"/>
      <w:r w:rsidRPr="00687EDD">
        <w:rPr>
          <w:rFonts w:ascii="Times New Roman" w:hAnsi="Times New Roman" w:cs="Times New Roman"/>
          <w:sz w:val="26"/>
          <w:szCs w:val="26"/>
          <w:lang w:val="x-none" w:eastAsia="x-none"/>
        </w:rPr>
        <w:t>Благин</w:t>
      </w:r>
      <w:proofErr w:type="spellEnd"/>
      <w:r w:rsidRPr="00687EDD">
        <w:rPr>
          <w:rFonts w:ascii="Times New Roman" w:hAnsi="Times New Roman" w:cs="Times New Roman"/>
          <w:sz w:val="26"/>
          <w:szCs w:val="26"/>
          <w:lang w:val="x-none" w:eastAsia="x-none"/>
        </w:rPr>
        <w:t xml:space="preserve">, А. В. Астрономия : учебное пособие / А.В. </w:t>
      </w:r>
      <w:proofErr w:type="spellStart"/>
      <w:r w:rsidRPr="00687EDD">
        <w:rPr>
          <w:rFonts w:ascii="Times New Roman" w:hAnsi="Times New Roman" w:cs="Times New Roman"/>
          <w:sz w:val="26"/>
          <w:szCs w:val="26"/>
          <w:lang w:val="x-none" w:eastAsia="x-none"/>
        </w:rPr>
        <w:t>Благин</w:t>
      </w:r>
      <w:proofErr w:type="spellEnd"/>
      <w:r w:rsidRPr="00687EDD">
        <w:rPr>
          <w:rFonts w:ascii="Times New Roman" w:hAnsi="Times New Roman" w:cs="Times New Roman"/>
          <w:sz w:val="26"/>
          <w:szCs w:val="26"/>
          <w:lang w:val="x-none" w:eastAsia="x-none"/>
        </w:rPr>
        <w:t xml:space="preserve">, О.В. Котова. — Москва : ИНФРА-М, 2020. — 272 с. — (Среднее профессиональное образование). — DOI 10.12737/1083410. - ISBN 978-5-16-016147-1. - Текст : электронный. - URL: </w:t>
      </w:r>
      <w:hyperlink r:id="rId7" w:history="1">
        <w:r w:rsidRPr="00687EDD">
          <w:rPr>
            <w:rStyle w:val="af1"/>
            <w:rFonts w:ascii="Times New Roman" w:hAnsi="Times New Roman" w:cs="Times New Roman"/>
            <w:sz w:val="26"/>
            <w:szCs w:val="26"/>
            <w:lang w:val="x-none" w:eastAsia="x-none"/>
          </w:rPr>
          <w:t>https://znanium.com/catalog/product/1083410</w:t>
        </w:r>
      </w:hyperlink>
      <w:r w:rsidRPr="00687EDD">
        <w:rPr>
          <w:rFonts w:ascii="Times New Roman" w:hAnsi="Times New Roman" w:cs="Times New Roman"/>
          <w:sz w:val="26"/>
          <w:szCs w:val="26"/>
          <w:lang w:eastAsia="x-none"/>
        </w:rPr>
        <w:t xml:space="preserve"> </w:t>
      </w:r>
      <w:r w:rsidRPr="00687EDD">
        <w:rPr>
          <w:rFonts w:ascii="Times New Roman" w:hAnsi="Times New Roman" w:cs="Times New Roman"/>
          <w:sz w:val="26"/>
          <w:szCs w:val="26"/>
          <w:lang w:val="x-none" w:eastAsia="x-none"/>
        </w:rPr>
        <w:t xml:space="preserve"> (дата обращения: 08.02.2022). – Режим доступа: по подписке.</w:t>
      </w:r>
    </w:p>
    <w:p w:rsidR="001F7DD8" w:rsidRPr="00687EDD" w:rsidRDefault="001F7DD8" w:rsidP="00687EDD">
      <w:pPr>
        <w:spacing w:after="0" w:line="240" w:lineRule="auto"/>
        <w:rPr>
          <w:rFonts w:ascii="Times New Roman" w:hAnsi="Times New Roman" w:cs="Times New Roman"/>
          <w:sz w:val="26"/>
          <w:szCs w:val="26"/>
          <w:lang w:eastAsia="x-none"/>
        </w:rPr>
      </w:pPr>
      <w:r w:rsidRPr="00687EDD">
        <w:rPr>
          <w:rFonts w:ascii="Times New Roman" w:hAnsi="Times New Roman" w:cs="Times New Roman"/>
          <w:sz w:val="26"/>
          <w:szCs w:val="26"/>
          <w:lang w:eastAsia="x-none"/>
        </w:rPr>
        <w:t>2.</w:t>
      </w: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lang w:eastAsia="x-none"/>
        </w:rPr>
        <w:t>Гамза</w:t>
      </w:r>
      <w:proofErr w:type="spellEnd"/>
      <w:r w:rsidRPr="00687EDD">
        <w:rPr>
          <w:rFonts w:ascii="Times New Roman" w:hAnsi="Times New Roman" w:cs="Times New Roman"/>
          <w:sz w:val="26"/>
          <w:szCs w:val="26"/>
          <w:lang w:eastAsia="x-none"/>
        </w:rPr>
        <w:t xml:space="preserve">, А. А. Астрономия. Практикум : учебное пособие / А.А. </w:t>
      </w:r>
      <w:proofErr w:type="spellStart"/>
      <w:r w:rsidRPr="00687EDD">
        <w:rPr>
          <w:rFonts w:ascii="Times New Roman" w:hAnsi="Times New Roman" w:cs="Times New Roman"/>
          <w:sz w:val="26"/>
          <w:szCs w:val="26"/>
          <w:lang w:eastAsia="x-none"/>
        </w:rPr>
        <w:t>Гамза</w:t>
      </w:r>
      <w:proofErr w:type="spellEnd"/>
      <w:r w:rsidRPr="00687EDD">
        <w:rPr>
          <w:rFonts w:ascii="Times New Roman" w:hAnsi="Times New Roman" w:cs="Times New Roman"/>
          <w:sz w:val="26"/>
          <w:szCs w:val="26"/>
          <w:lang w:eastAsia="x-none"/>
        </w:rPr>
        <w:t xml:space="preserve">. — 2-е изд., </w:t>
      </w:r>
      <w:proofErr w:type="spellStart"/>
      <w:r w:rsidRPr="00687EDD">
        <w:rPr>
          <w:rFonts w:ascii="Times New Roman" w:hAnsi="Times New Roman" w:cs="Times New Roman"/>
          <w:sz w:val="26"/>
          <w:szCs w:val="26"/>
          <w:lang w:eastAsia="x-none"/>
        </w:rPr>
        <w:t>перераб</w:t>
      </w:r>
      <w:proofErr w:type="spellEnd"/>
      <w:r w:rsidRPr="00687EDD">
        <w:rPr>
          <w:rFonts w:ascii="Times New Roman" w:hAnsi="Times New Roman" w:cs="Times New Roman"/>
          <w:sz w:val="26"/>
          <w:szCs w:val="26"/>
          <w:lang w:eastAsia="x-none"/>
        </w:rPr>
        <w:t xml:space="preserve">. — Москва : ИНФРА-М, 2020. — 127 с. — (Среднее профессиональное образование). - ISBN 978-5-16-015348-3. - Текст : электронный. - URL: </w:t>
      </w:r>
      <w:hyperlink r:id="rId8" w:history="1">
        <w:r w:rsidRPr="00687EDD">
          <w:rPr>
            <w:rStyle w:val="af1"/>
            <w:rFonts w:ascii="Times New Roman" w:hAnsi="Times New Roman" w:cs="Times New Roman"/>
            <w:sz w:val="26"/>
            <w:szCs w:val="26"/>
            <w:lang w:eastAsia="x-none"/>
          </w:rPr>
          <w:t>https://znanium.com/catalog/product/1026320</w:t>
        </w:r>
      </w:hyperlink>
      <w:r w:rsidRPr="00687EDD">
        <w:rPr>
          <w:rFonts w:ascii="Times New Roman" w:hAnsi="Times New Roman" w:cs="Times New Roman"/>
          <w:sz w:val="26"/>
          <w:szCs w:val="26"/>
          <w:lang w:eastAsia="x-none"/>
        </w:rPr>
        <w:t xml:space="preserve">  (дата обращения: 08.02.2022). – Режим доступа: по подписке.</w:t>
      </w:r>
    </w:p>
    <w:p w:rsidR="00A85BA2" w:rsidRPr="00687EDD" w:rsidRDefault="00A85BA2" w:rsidP="00687EDD">
      <w:pPr>
        <w:spacing w:after="0" w:line="240" w:lineRule="auto"/>
        <w:rPr>
          <w:rFonts w:ascii="Times New Roman" w:hAnsi="Times New Roman" w:cs="Times New Roman"/>
          <w:b/>
          <w:bCs/>
          <w:sz w:val="26"/>
          <w:szCs w:val="26"/>
          <w:lang w:eastAsia="x-none"/>
        </w:rPr>
      </w:pPr>
    </w:p>
    <w:p w:rsidR="001F7DD8" w:rsidRPr="00687EDD" w:rsidRDefault="001F7DD8" w:rsidP="00687EDD">
      <w:pPr>
        <w:spacing w:after="0" w:line="240" w:lineRule="auto"/>
        <w:rPr>
          <w:rFonts w:ascii="Times New Roman" w:hAnsi="Times New Roman" w:cs="Times New Roman"/>
          <w:b/>
          <w:bCs/>
          <w:sz w:val="26"/>
          <w:szCs w:val="26"/>
          <w:lang w:eastAsia="x-none"/>
        </w:rPr>
      </w:pPr>
      <w:r w:rsidRPr="00687EDD">
        <w:rPr>
          <w:rFonts w:ascii="Times New Roman" w:hAnsi="Times New Roman" w:cs="Times New Roman"/>
          <w:b/>
          <w:bCs/>
          <w:sz w:val="26"/>
          <w:szCs w:val="26"/>
          <w:lang w:eastAsia="x-none"/>
        </w:rPr>
        <w:t>Дополнительные источники:</w:t>
      </w:r>
    </w:p>
    <w:p w:rsidR="001F7DD8" w:rsidRPr="00687EDD" w:rsidRDefault="001F7DD8" w:rsidP="00687EDD">
      <w:pPr>
        <w:pStyle w:val="a3"/>
        <w:numPr>
          <w:ilvl w:val="0"/>
          <w:numId w:val="21"/>
        </w:numPr>
        <w:rPr>
          <w:sz w:val="26"/>
          <w:szCs w:val="26"/>
        </w:rPr>
      </w:pPr>
      <w:proofErr w:type="spellStart"/>
      <w:r w:rsidRPr="00687EDD">
        <w:rPr>
          <w:sz w:val="26"/>
          <w:szCs w:val="26"/>
        </w:rPr>
        <w:t>Чаругин</w:t>
      </w:r>
      <w:proofErr w:type="spellEnd"/>
      <w:r w:rsidRPr="00687EDD">
        <w:rPr>
          <w:sz w:val="26"/>
          <w:szCs w:val="26"/>
        </w:rPr>
        <w:t xml:space="preserve"> В.М. Астрономия. Учебник для 10—11 классов / В. М. </w:t>
      </w:r>
      <w:proofErr w:type="spellStart"/>
      <w:r w:rsidRPr="00687EDD">
        <w:rPr>
          <w:sz w:val="26"/>
          <w:szCs w:val="26"/>
        </w:rPr>
        <w:t>Чаругин</w:t>
      </w:r>
      <w:proofErr w:type="spellEnd"/>
      <w:r w:rsidRPr="00687EDD">
        <w:rPr>
          <w:sz w:val="26"/>
          <w:szCs w:val="26"/>
        </w:rPr>
        <w:t>. — М.: Просвещение, 2018.</w:t>
      </w:r>
    </w:p>
    <w:p w:rsidR="001F7DD8" w:rsidRPr="00687EDD" w:rsidRDefault="001F7DD8" w:rsidP="00687EDD">
      <w:pPr>
        <w:spacing w:after="0" w:line="240" w:lineRule="auto"/>
        <w:ind w:left="142" w:hanging="142"/>
        <w:jc w:val="both"/>
        <w:rPr>
          <w:rFonts w:ascii="Times New Roman" w:hAnsi="Times New Roman" w:cs="Times New Roman"/>
          <w:sz w:val="26"/>
          <w:szCs w:val="26"/>
        </w:rPr>
      </w:pPr>
      <w:r w:rsidRPr="00687EDD">
        <w:rPr>
          <w:rFonts w:ascii="Times New Roman" w:hAnsi="Times New Roman" w:cs="Times New Roman"/>
          <w:sz w:val="26"/>
          <w:szCs w:val="26"/>
        </w:rPr>
        <w:t xml:space="preserve">2.Воронцов-Вельяминов Б.А. Астрономия. Базовый уровень. 11 класс: учебник для </w:t>
      </w:r>
      <w:proofErr w:type="spellStart"/>
      <w:r w:rsidRPr="00687EDD">
        <w:rPr>
          <w:rFonts w:ascii="Times New Roman" w:hAnsi="Times New Roman" w:cs="Times New Roman"/>
          <w:sz w:val="26"/>
          <w:szCs w:val="26"/>
        </w:rPr>
        <w:t>общеобразоват</w:t>
      </w:r>
      <w:proofErr w:type="spellEnd"/>
      <w:r w:rsidRPr="00687EDD">
        <w:rPr>
          <w:rFonts w:ascii="Times New Roman" w:hAnsi="Times New Roman" w:cs="Times New Roman"/>
          <w:sz w:val="26"/>
          <w:szCs w:val="26"/>
        </w:rPr>
        <w:t xml:space="preserve">. организаций / </w:t>
      </w:r>
      <w:proofErr w:type="spellStart"/>
      <w:r w:rsidRPr="00687EDD">
        <w:rPr>
          <w:rFonts w:ascii="Times New Roman" w:hAnsi="Times New Roman" w:cs="Times New Roman"/>
          <w:sz w:val="26"/>
          <w:szCs w:val="26"/>
        </w:rPr>
        <w:t>Б.А.Воронцов</w:t>
      </w:r>
      <w:proofErr w:type="spellEnd"/>
      <w:r w:rsidRPr="00687EDD">
        <w:rPr>
          <w:rFonts w:ascii="Times New Roman" w:hAnsi="Times New Roman" w:cs="Times New Roman"/>
          <w:sz w:val="26"/>
          <w:szCs w:val="26"/>
        </w:rPr>
        <w:t xml:space="preserve">-Вельяминов, </w:t>
      </w:r>
      <w:proofErr w:type="spellStart"/>
      <w:r w:rsidRPr="00687EDD">
        <w:rPr>
          <w:rFonts w:ascii="Times New Roman" w:hAnsi="Times New Roman" w:cs="Times New Roman"/>
          <w:sz w:val="26"/>
          <w:szCs w:val="26"/>
        </w:rPr>
        <w:t>Е.К.Страут</w:t>
      </w:r>
      <w:proofErr w:type="spellEnd"/>
      <w:r w:rsidRPr="00687EDD">
        <w:rPr>
          <w:rFonts w:ascii="Times New Roman" w:hAnsi="Times New Roman" w:cs="Times New Roman"/>
          <w:sz w:val="26"/>
          <w:szCs w:val="26"/>
        </w:rPr>
        <w:t>. — М.: Дрофа, 2017.</w:t>
      </w:r>
    </w:p>
    <w:p w:rsidR="001F7DD8" w:rsidRPr="00687EDD" w:rsidRDefault="001F7DD8" w:rsidP="00687EDD">
      <w:pPr>
        <w:spacing w:after="0" w:line="240" w:lineRule="auto"/>
        <w:ind w:left="142" w:hanging="142"/>
        <w:rPr>
          <w:rFonts w:ascii="Times New Roman" w:hAnsi="Times New Roman" w:cs="Times New Roman"/>
          <w:sz w:val="26"/>
          <w:szCs w:val="26"/>
        </w:rPr>
      </w:pPr>
      <w:r w:rsidRPr="00687EDD">
        <w:rPr>
          <w:rFonts w:ascii="Times New Roman" w:hAnsi="Times New Roman" w:cs="Times New Roman"/>
          <w:sz w:val="26"/>
          <w:szCs w:val="26"/>
        </w:rPr>
        <w:t xml:space="preserve">3.Левитан Е.П. Астрономия. Базовый уровень. 11 класс.: учебник для </w:t>
      </w:r>
      <w:proofErr w:type="spellStart"/>
      <w:r w:rsidRPr="00687EDD">
        <w:rPr>
          <w:rFonts w:ascii="Times New Roman" w:hAnsi="Times New Roman" w:cs="Times New Roman"/>
          <w:sz w:val="26"/>
          <w:szCs w:val="26"/>
        </w:rPr>
        <w:t>общеобразоват</w:t>
      </w:r>
      <w:proofErr w:type="spellEnd"/>
      <w:r w:rsidRPr="00687EDD">
        <w:rPr>
          <w:rFonts w:ascii="Times New Roman" w:hAnsi="Times New Roman" w:cs="Times New Roman"/>
          <w:sz w:val="26"/>
          <w:szCs w:val="26"/>
        </w:rPr>
        <w:t xml:space="preserve">. организаций / </w:t>
      </w:r>
      <w:proofErr w:type="spellStart"/>
      <w:r w:rsidRPr="00687EDD">
        <w:rPr>
          <w:rFonts w:ascii="Times New Roman" w:hAnsi="Times New Roman" w:cs="Times New Roman"/>
          <w:sz w:val="26"/>
          <w:szCs w:val="26"/>
        </w:rPr>
        <w:t>Е.П.Левитан</w:t>
      </w:r>
      <w:proofErr w:type="spellEnd"/>
      <w:r w:rsidRPr="00687EDD">
        <w:rPr>
          <w:rFonts w:ascii="Times New Roman" w:hAnsi="Times New Roman" w:cs="Times New Roman"/>
          <w:sz w:val="26"/>
          <w:szCs w:val="26"/>
        </w:rPr>
        <w:t>. — М.: Просвещение, 2018.</w:t>
      </w:r>
    </w:p>
    <w:p w:rsidR="001F7DD8" w:rsidRPr="00687EDD" w:rsidRDefault="001F7DD8" w:rsidP="00687EDD">
      <w:pPr>
        <w:spacing w:after="0" w:line="240" w:lineRule="auto"/>
        <w:ind w:left="142" w:hanging="142"/>
        <w:rPr>
          <w:rFonts w:ascii="Times New Roman" w:hAnsi="Times New Roman" w:cs="Times New Roman"/>
          <w:sz w:val="26"/>
          <w:szCs w:val="26"/>
        </w:rPr>
      </w:pPr>
      <w:r w:rsidRPr="00687EDD">
        <w:rPr>
          <w:rFonts w:ascii="Times New Roman" w:hAnsi="Times New Roman" w:cs="Times New Roman"/>
          <w:sz w:val="26"/>
          <w:szCs w:val="26"/>
        </w:rPr>
        <w:t xml:space="preserve">4.Астрономия: учебник для проф. </w:t>
      </w:r>
      <w:proofErr w:type="spellStart"/>
      <w:r w:rsidRPr="00687EDD">
        <w:rPr>
          <w:rFonts w:ascii="Times New Roman" w:hAnsi="Times New Roman" w:cs="Times New Roman"/>
          <w:sz w:val="26"/>
          <w:szCs w:val="26"/>
        </w:rPr>
        <w:t>образоват</w:t>
      </w:r>
      <w:proofErr w:type="spellEnd"/>
      <w:r w:rsidRPr="00687EDD">
        <w:rPr>
          <w:rFonts w:ascii="Times New Roman" w:hAnsi="Times New Roman" w:cs="Times New Roman"/>
          <w:sz w:val="26"/>
          <w:szCs w:val="26"/>
        </w:rPr>
        <w:t xml:space="preserve">. организаций / [Е. В. Алексеева, М. Скворцов, Т. С. </w:t>
      </w:r>
      <w:proofErr w:type="spellStart"/>
      <w:r w:rsidRPr="00687EDD">
        <w:rPr>
          <w:rFonts w:ascii="Times New Roman" w:hAnsi="Times New Roman" w:cs="Times New Roman"/>
          <w:sz w:val="26"/>
          <w:szCs w:val="26"/>
        </w:rPr>
        <w:t>Фещенко</w:t>
      </w:r>
      <w:proofErr w:type="spellEnd"/>
      <w:r w:rsidRPr="00687EDD">
        <w:rPr>
          <w:rFonts w:ascii="Times New Roman" w:hAnsi="Times New Roman" w:cs="Times New Roman"/>
          <w:sz w:val="26"/>
          <w:szCs w:val="26"/>
        </w:rPr>
        <w:t xml:space="preserve">, Л. А. Шестакова], под ред. Т. С. </w:t>
      </w:r>
      <w:proofErr w:type="spellStart"/>
      <w:r w:rsidRPr="00687EDD">
        <w:rPr>
          <w:rFonts w:ascii="Times New Roman" w:hAnsi="Times New Roman" w:cs="Times New Roman"/>
          <w:sz w:val="26"/>
          <w:szCs w:val="26"/>
        </w:rPr>
        <w:t>Фещенко</w:t>
      </w:r>
      <w:proofErr w:type="spellEnd"/>
      <w:r w:rsidRPr="00687EDD">
        <w:rPr>
          <w:rFonts w:ascii="Times New Roman" w:hAnsi="Times New Roman" w:cs="Times New Roman"/>
          <w:sz w:val="26"/>
          <w:szCs w:val="26"/>
        </w:rPr>
        <w:t>. — М.: Издательский центр «Академия», 2018.</w:t>
      </w:r>
    </w:p>
    <w:p w:rsidR="001F7DD8" w:rsidRPr="00687EDD" w:rsidRDefault="001F7DD8" w:rsidP="00687EDD">
      <w:pPr>
        <w:spacing w:after="0" w:line="240" w:lineRule="auto"/>
        <w:ind w:hanging="142"/>
        <w:rPr>
          <w:rFonts w:ascii="Times New Roman" w:hAnsi="Times New Roman" w:cs="Times New Roman"/>
          <w:sz w:val="26"/>
          <w:szCs w:val="26"/>
        </w:rPr>
      </w:pPr>
    </w:p>
    <w:p w:rsidR="001F7DD8" w:rsidRPr="00687EDD" w:rsidRDefault="001F7DD8" w:rsidP="00687EDD">
      <w:pPr>
        <w:spacing w:after="0" w:line="240" w:lineRule="auto"/>
        <w:jc w:val="both"/>
        <w:rPr>
          <w:rFonts w:ascii="Times New Roman" w:hAnsi="Times New Roman" w:cs="Times New Roman"/>
          <w:b/>
          <w:sz w:val="26"/>
          <w:szCs w:val="26"/>
        </w:rPr>
      </w:pPr>
      <w:r w:rsidRPr="00687EDD">
        <w:rPr>
          <w:rFonts w:ascii="Times New Roman" w:hAnsi="Times New Roman" w:cs="Times New Roman"/>
          <w:b/>
          <w:sz w:val="26"/>
          <w:szCs w:val="26"/>
        </w:rPr>
        <w:t>Интернет-ресурсы</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http://znanium.com/ (Электронная библиотечная система) </w:t>
      </w:r>
    </w:p>
    <w:p w:rsidR="001F7DD8" w:rsidRPr="00687EDD" w:rsidRDefault="001F7DD8" w:rsidP="00687EDD">
      <w:pPr>
        <w:pStyle w:val="c2"/>
        <w:numPr>
          <w:ilvl w:val="0"/>
          <w:numId w:val="18"/>
        </w:numPr>
        <w:shd w:val="clear" w:color="auto" w:fill="FFFFFF"/>
        <w:spacing w:before="0" w:after="0"/>
        <w:jc w:val="both"/>
        <w:rPr>
          <w:sz w:val="26"/>
          <w:szCs w:val="26"/>
        </w:rPr>
      </w:pPr>
      <w:r w:rsidRPr="00687EDD">
        <w:rPr>
          <w:sz w:val="26"/>
          <w:szCs w:val="26"/>
        </w:rPr>
        <w:t xml:space="preserve">Окно открытого доступа  </w:t>
      </w:r>
      <w:proofErr w:type="spellStart"/>
      <w:r w:rsidRPr="00687EDD">
        <w:rPr>
          <w:sz w:val="26"/>
          <w:szCs w:val="26"/>
        </w:rPr>
        <w:t>Рособразования</w:t>
      </w:r>
      <w:proofErr w:type="spellEnd"/>
      <w:r w:rsidRPr="00687EDD">
        <w:rPr>
          <w:sz w:val="26"/>
          <w:szCs w:val="26"/>
        </w:rPr>
        <w:t xml:space="preserve"> к информационным ресурсам </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http://eor.edu.ru, Федеральный центр информационно-образовательных</w:t>
      </w:r>
    </w:p>
    <w:p w:rsidR="001F7DD8" w:rsidRPr="00687EDD" w:rsidRDefault="001F7DD8" w:rsidP="00687EDD">
      <w:pPr>
        <w:spacing w:after="0" w:line="240" w:lineRule="auto"/>
        <w:ind w:left="720"/>
        <w:jc w:val="both"/>
        <w:rPr>
          <w:rFonts w:ascii="Times New Roman" w:hAnsi="Times New Roman" w:cs="Times New Roman"/>
          <w:sz w:val="26"/>
          <w:szCs w:val="26"/>
        </w:rPr>
      </w:pPr>
      <w:r w:rsidRPr="00687EDD">
        <w:rPr>
          <w:rFonts w:ascii="Times New Roman" w:hAnsi="Times New Roman" w:cs="Times New Roman"/>
          <w:sz w:val="26"/>
          <w:szCs w:val="26"/>
        </w:rPr>
        <w:t>ресурсов</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http://school-collection.edu.ru, Единая коллекция цифровых </w:t>
      </w:r>
      <w:proofErr w:type="spellStart"/>
      <w:r w:rsidRPr="00687EDD">
        <w:rPr>
          <w:rFonts w:ascii="Times New Roman" w:hAnsi="Times New Roman" w:cs="Times New Roman"/>
          <w:sz w:val="26"/>
          <w:szCs w:val="26"/>
        </w:rPr>
        <w:t>образовательныхресурсов</w:t>
      </w:r>
      <w:proofErr w:type="spellEnd"/>
    </w:p>
    <w:p w:rsidR="001F7DD8" w:rsidRPr="00687EDD" w:rsidRDefault="00D40704" w:rsidP="00687EDD">
      <w:pPr>
        <w:numPr>
          <w:ilvl w:val="0"/>
          <w:numId w:val="18"/>
        </w:numPr>
        <w:spacing w:after="0" w:line="240" w:lineRule="auto"/>
        <w:jc w:val="both"/>
        <w:rPr>
          <w:rFonts w:ascii="Times New Roman" w:hAnsi="Times New Roman" w:cs="Times New Roman"/>
          <w:sz w:val="26"/>
          <w:szCs w:val="26"/>
        </w:rPr>
      </w:pPr>
      <w:hyperlink r:id="rId9" w:history="1">
        <w:r w:rsidR="001F7DD8" w:rsidRPr="00687EDD">
          <w:rPr>
            <w:rStyle w:val="af1"/>
            <w:rFonts w:ascii="Times New Roman" w:hAnsi="Times New Roman" w:cs="Times New Roman"/>
            <w:sz w:val="26"/>
            <w:szCs w:val="26"/>
          </w:rPr>
          <w:t>www.fcior</w:t>
        </w:r>
      </w:hyperlink>
      <w:r w:rsidR="001F7DD8" w:rsidRPr="00687EDD">
        <w:rPr>
          <w:rFonts w:ascii="Times New Roman" w:hAnsi="Times New Roman" w:cs="Times New Roman"/>
          <w:sz w:val="26"/>
          <w:szCs w:val="26"/>
        </w:rPr>
        <w:t xml:space="preserve">. </w:t>
      </w:r>
      <w:proofErr w:type="spellStart"/>
      <w:r w:rsidR="001F7DD8" w:rsidRPr="00687EDD">
        <w:rPr>
          <w:rFonts w:ascii="Times New Roman" w:hAnsi="Times New Roman" w:cs="Times New Roman"/>
          <w:sz w:val="26"/>
          <w:szCs w:val="26"/>
        </w:rPr>
        <w:t>edu</w:t>
      </w:r>
      <w:proofErr w:type="spellEnd"/>
      <w:r w:rsidR="001F7DD8" w:rsidRPr="00687EDD">
        <w:rPr>
          <w:rFonts w:ascii="Times New Roman" w:hAnsi="Times New Roman" w:cs="Times New Roman"/>
          <w:sz w:val="26"/>
          <w:szCs w:val="26"/>
        </w:rPr>
        <w:t xml:space="preserve">. </w:t>
      </w:r>
      <w:proofErr w:type="spellStart"/>
      <w:r w:rsidR="001F7DD8" w:rsidRPr="00687EDD">
        <w:rPr>
          <w:rFonts w:ascii="Times New Roman" w:hAnsi="Times New Roman" w:cs="Times New Roman"/>
          <w:sz w:val="26"/>
          <w:szCs w:val="26"/>
        </w:rPr>
        <w:t>ru</w:t>
      </w:r>
      <w:proofErr w:type="spellEnd"/>
      <w:r w:rsidR="001F7DD8" w:rsidRPr="00687EDD">
        <w:rPr>
          <w:rFonts w:ascii="Times New Roman" w:hAnsi="Times New Roman" w:cs="Times New Roman"/>
          <w:sz w:val="26"/>
          <w:szCs w:val="26"/>
        </w:rPr>
        <w:t xml:space="preserve"> (Федеральный центр информационно-образовательных ресурсов). </w:t>
      </w:r>
      <w:hyperlink r:id="rId10" w:history="1">
        <w:r w:rsidR="001F7DD8" w:rsidRPr="00687EDD">
          <w:rPr>
            <w:rStyle w:val="af1"/>
            <w:rFonts w:ascii="Times New Roman" w:hAnsi="Times New Roman" w:cs="Times New Roman"/>
            <w:sz w:val="26"/>
            <w:szCs w:val="26"/>
          </w:rPr>
          <w:t>www.dic</w:t>
        </w:r>
      </w:hyperlink>
      <w:r w:rsidR="001F7DD8" w:rsidRPr="00687EDD">
        <w:rPr>
          <w:rFonts w:ascii="Times New Roman" w:hAnsi="Times New Roman" w:cs="Times New Roman"/>
          <w:sz w:val="26"/>
          <w:szCs w:val="26"/>
        </w:rPr>
        <w:t xml:space="preserve">. </w:t>
      </w:r>
      <w:proofErr w:type="spellStart"/>
      <w:r w:rsidR="001F7DD8" w:rsidRPr="00687EDD">
        <w:rPr>
          <w:rFonts w:ascii="Times New Roman" w:hAnsi="Times New Roman" w:cs="Times New Roman"/>
          <w:sz w:val="26"/>
          <w:szCs w:val="26"/>
        </w:rPr>
        <w:t>Academic</w:t>
      </w:r>
      <w:proofErr w:type="spellEnd"/>
      <w:r w:rsidR="001F7DD8" w:rsidRPr="00687EDD">
        <w:rPr>
          <w:rFonts w:ascii="Times New Roman" w:hAnsi="Times New Roman" w:cs="Times New Roman"/>
          <w:sz w:val="26"/>
          <w:szCs w:val="26"/>
        </w:rPr>
        <w:t xml:space="preserve">. </w:t>
      </w:r>
      <w:proofErr w:type="spellStart"/>
      <w:r w:rsidR="001F7DD8" w:rsidRPr="00687EDD">
        <w:rPr>
          <w:rFonts w:ascii="Times New Roman" w:hAnsi="Times New Roman" w:cs="Times New Roman"/>
          <w:sz w:val="26"/>
          <w:szCs w:val="26"/>
        </w:rPr>
        <w:t>ru</w:t>
      </w:r>
      <w:proofErr w:type="spellEnd"/>
      <w:r w:rsidR="001F7DD8" w:rsidRPr="00687EDD">
        <w:rPr>
          <w:rFonts w:ascii="Times New Roman" w:hAnsi="Times New Roman" w:cs="Times New Roman"/>
          <w:sz w:val="26"/>
          <w:szCs w:val="26"/>
        </w:rPr>
        <w:t xml:space="preserve"> (Академик. Словари и энциклопедии). </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lang w:val="en-US"/>
        </w:rPr>
        <w:t>www</w:t>
      </w:r>
      <w:r w:rsidRPr="00687EDD">
        <w:rPr>
          <w:rFonts w:ascii="Times New Roman" w:hAnsi="Times New Roman" w:cs="Times New Roman"/>
          <w:sz w:val="26"/>
          <w:szCs w:val="26"/>
        </w:rPr>
        <w:t>.</w:t>
      </w:r>
      <w:proofErr w:type="spellStart"/>
      <w:r w:rsidRPr="00687EDD">
        <w:rPr>
          <w:rFonts w:ascii="Times New Roman" w:hAnsi="Times New Roman" w:cs="Times New Roman"/>
          <w:sz w:val="26"/>
          <w:szCs w:val="26"/>
          <w:lang w:val="en-US"/>
        </w:rPr>
        <w:t>booksgid</w:t>
      </w:r>
      <w:proofErr w:type="spellEnd"/>
      <w:r w:rsidRPr="00687EDD">
        <w:rPr>
          <w:rFonts w:ascii="Times New Roman" w:hAnsi="Times New Roman" w:cs="Times New Roman"/>
          <w:sz w:val="26"/>
          <w:szCs w:val="26"/>
        </w:rPr>
        <w:t>.</w:t>
      </w:r>
      <w:r w:rsidRPr="00687EDD">
        <w:rPr>
          <w:rFonts w:ascii="Times New Roman" w:hAnsi="Times New Roman" w:cs="Times New Roman"/>
          <w:sz w:val="26"/>
          <w:szCs w:val="26"/>
          <w:lang w:val="en-US"/>
        </w:rPr>
        <w:t>com</w:t>
      </w: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Воок</w:t>
      </w:r>
      <w:r w:rsidRPr="00687EDD">
        <w:rPr>
          <w:rFonts w:ascii="Times New Roman" w:hAnsi="Times New Roman" w:cs="Times New Roman"/>
          <w:sz w:val="26"/>
          <w:szCs w:val="26"/>
          <w:lang w:val="en-US"/>
        </w:rPr>
        <w:t>sGide</w:t>
      </w:r>
      <w:proofErr w:type="spellEnd"/>
      <w:r w:rsidRPr="00687EDD">
        <w:rPr>
          <w:rFonts w:ascii="Times New Roman" w:hAnsi="Times New Roman" w:cs="Times New Roman"/>
          <w:sz w:val="26"/>
          <w:szCs w:val="26"/>
        </w:rPr>
        <w:t>. Электронная библиотека).</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proofErr w:type="spellStart"/>
      <w:r w:rsidRPr="00687EDD">
        <w:rPr>
          <w:rFonts w:ascii="Times New Roman" w:hAnsi="Times New Roman" w:cs="Times New Roman"/>
          <w:sz w:val="26"/>
          <w:szCs w:val="26"/>
        </w:rPr>
        <w:t>www</w:t>
      </w:r>
      <w:proofErr w:type="spellEnd"/>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globalteka</w:t>
      </w:r>
      <w:proofErr w:type="spellEnd"/>
      <w:r w:rsidRPr="00687EDD">
        <w:rPr>
          <w:rFonts w:ascii="Times New Roman" w:hAnsi="Times New Roman" w:cs="Times New Roman"/>
          <w:sz w:val="26"/>
          <w:szCs w:val="26"/>
        </w:rPr>
        <w:t xml:space="preserve">. </w:t>
      </w:r>
      <w:r w:rsidRPr="00687EDD">
        <w:rPr>
          <w:rFonts w:ascii="Times New Roman" w:hAnsi="Times New Roman" w:cs="Times New Roman"/>
          <w:sz w:val="26"/>
          <w:szCs w:val="26"/>
          <w:lang w:val="en-US"/>
        </w:rPr>
        <w:t>R</w:t>
      </w:r>
      <w:r w:rsidRPr="00687EDD">
        <w:rPr>
          <w:rFonts w:ascii="Times New Roman" w:hAnsi="Times New Roman" w:cs="Times New Roman"/>
          <w:sz w:val="26"/>
          <w:szCs w:val="26"/>
        </w:rPr>
        <w:t>u (</w:t>
      </w:r>
      <w:proofErr w:type="spellStart"/>
      <w:r w:rsidRPr="00687EDD">
        <w:rPr>
          <w:rFonts w:ascii="Times New Roman" w:hAnsi="Times New Roman" w:cs="Times New Roman"/>
          <w:sz w:val="26"/>
          <w:szCs w:val="26"/>
        </w:rPr>
        <w:t>Глобалтека</w:t>
      </w:r>
      <w:proofErr w:type="spellEnd"/>
      <w:r w:rsidRPr="00687EDD">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1F7DD8" w:rsidRPr="00687EDD" w:rsidRDefault="00D40704" w:rsidP="00687EDD">
      <w:pPr>
        <w:numPr>
          <w:ilvl w:val="0"/>
          <w:numId w:val="18"/>
        </w:numPr>
        <w:spacing w:after="0" w:line="240" w:lineRule="auto"/>
        <w:jc w:val="both"/>
        <w:rPr>
          <w:rFonts w:ascii="Times New Roman" w:hAnsi="Times New Roman" w:cs="Times New Roman"/>
          <w:sz w:val="26"/>
          <w:szCs w:val="26"/>
        </w:rPr>
      </w:pPr>
      <w:hyperlink r:id="rId11" w:history="1">
        <w:r w:rsidR="001F7DD8" w:rsidRPr="00687EDD">
          <w:rPr>
            <w:rStyle w:val="af1"/>
            <w:rFonts w:ascii="Times New Roman" w:hAnsi="Times New Roman" w:cs="Times New Roman"/>
            <w:sz w:val="26"/>
            <w:szCs w:val="26"/>
          </w:rPr>
          <w:t>www.st-books</w:t>
        </w:r>
      </w:hyperlink>
      <w:r w:rsidR="001F7DD8" w:rsidRPr="00687EDD">
        <w:rPr>
          <w:rFonts w:ascii="Times New Roman" w:hAnsi="Times New Roman" w:cs="Times New Roman"/>
          <w:sz w:val="26"/>
          <w:szCs w:val="26"/>
        </w:rPr>
        <w:t xml:space="preserve">. </w:t>
      </w:r>
      <w:r w:rsidR="001F7DD8" w:rsidRPr="00687EDD">
        <w:rPr>
          <w:rFonts w:ascii="Times New Roman" w:hAnsi="Times New Roman" w:cs="Times New Roman"/>
          <w:sz w:val="26"/>
          <w:szCs w:val="26"/>
          <w:lang w:val="en-US"/>
        </w:rPr>
        <w:t>R</w:t>
      </w:r>
      <w:r w:rsidR="001F7DD8" w:rsidRPr="00687EDD">
        <w:rPr>
          <w:rFonts w:ascii="Times New Roman" w:hAnsi="Times New Roman" w:cs="Times New Roman"/>
          <w:sz w:val="26"/>
          <w:szCs w:val="26"/>
        </w:rPr>
        <w:t xml:space="preserve">u (Лучшая учебная литература). </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www.school.edu.ru (Российский образовательный портал. Доступность, качество, </w:t>
      </w:r>
      <w:proofErr w:type="spellStart"/>
      <w:r w:rsidRPr="00687EDD">
        <w:rPr>
          <w:rFonts w:ascii="Times New Roman" w:hAnsi="Times New Roman" w:cs="Times New Roman"/>
          <w:sz w:val="26"/>
          <w:szCs w:val="26"/>
        </w:rPr>
        <w:t>эффек-тивность</w:t>
      </w:r>
      <w:proofErr w:type="spellEnd"/>
      <w:r w:rsidRPr="00687EDD">
        <w:rPr>
          <w:rFonts w:ascii="Times New Roman" w:hAnsi="Times New Roman" w:cs="Times New Roman"/>
          <w:sz w:val="26"/>
          <w:szCs w:val="26"/>
        </w:rPr>
        <w:t>).</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www.ru/book (Электронная библиотечная система).</w:t>
      </w:r>
    </w:p>
    <w:p w:rsidR="001F7DD8" w:rsidRPr="00687EDD" w:rsidRDefault="001F7DD8" w:rsidP="00687EDD">
      <w:pPr>
        <w:widowControl w:val="0"/>
        <w:spacing w:after="0" w:line="240" w:lineRule="auto"/>
        <w:ind w:right="-261"/>
        <w:jc w:val="center"/>
        <w:rPr>
          <w:rFonts w:ascii="Times New Roman" w:eastAsia="Franklin Gothic Medium" w:hAnsi="Times New Roman" w:cs="Times New Roman"/>
          <w:sz w:val="26"/>
          <w:szCs w:val="26"/>
        </w:rPr>
      </w:pPr>
    </w:p>
    <w:p w:rsidR="001F7DD8" w:rsidRPr="00687EDD" w:rsidRDefault="001F7DD8" w:rsidP="00687EDD">
      <w:pPr>
        <w:spacing w:after="0" w:line="240" w:lineRule="auto"/>
        <w:jc w:val="both"/>
        <w:rPr>
          <w:rFonts w:ascii="Times New Roman" w:hAnsi="Times New Roman" w:cs="Times New Roman"/>
          <w:bCs/>
          <w:color w:val="002060"/>
          <w:sz w:val="26"/>
          <w:szCs w:val="26"/>
        </w:rPr>
      </w:pPr>
      <w:r w:rsidRPr="00687EDD">
        <w:rPr>
          <w:rFonts w:ascii="Times New Roman" w:hAnsi="Times New Roman" w:cs="Times New Roman"/>
          <w:bCs/>
          <w:color w:val="002060"/>
          <w:sz w:val="26"/>
          <w:szCs w:val="26"/>
        </w:rPr>
        <w:t xml:space="preserve">Сервисы и инструменты: </w:t>
      </w:r>
    </w:p>
    <w:p w:rsidR="001F7DD8" w:rsidRPr="00687EDD" w:rsidRDefault="001F7DD8" w:rsidP="00687EDD">
      <w:pPr>
        <w:spacing w:after="0" w:line="240" w:lineRule="auto"/>
        <w:jc w:val="both"/>
        <w:rPr>
          <w:rFonts w:ascii="Times New Roman" w:hAnsi="Times New Roman" w:cs="Times New Roman"/>
          <w:i/>
          <w:color w:val="002060"/>
          <w:sz w:val="26"/>
          <w:szCs w:val="26"/>
        </w:rPr>
      </w:pPr>
      <w:r w:rsidRPr="00687EDD">
        <w:rPr>
          <w:rFonts w:ascii="Times New Roman" w:hAnsi="Times New Roman" w:cs="Times New Roman"/>
          <w:i/>
          <w:color w:val="002060"/>
          <w:sz w:val="26"/>
          <w:szCs w:val="26"/>
        </w:rPr>
        <w:t xml:space="preserve">1. </w:t>
      </w:r>
      <w:proofErr w:type="spellStart"/>
      <w:r w:rsidRPr="00687EDD">
        <w:rPr>
          <w:rFonts w:ascii="Times New Roman" w:hAnsi="Times New Roman" w:cs="Times New Roman"/>
          <w:i/>
          <w:color w:val="002060"/>
          <w:sz w:val="26"/>
          <w:szCs w:val="26"/>
        </w:rPr>
        <w:t>Skype</w:t>
      </w:r>
      <w:proofErr w:type="spellEnd"/>
      <w:r w:rsidRPr="00687EDD">
        <w:rPr>
          <w:rFonts w:ascii="Times New Roman" w:hAnsi="Times New Roman" w:cs="Times New Roman"/>
          <w:i/>
          <w:color w:val="002060"/>
          <w:sz w:val="26"/>
          <w:szCs w:val="26"/>
        </w:rPr>
        <w:t xml:space="preserve"> (режим доступа: https://www.skype.com/) </w:t>
      </w:r>
    </w:p>
    <w:p w:rsidR="001F7DD8" w:rsidRPr="00687EDD" w:rsidRDefault="001F7DD8" w:rsidP="00687EDD">
      <w:pPr>
        <w:spacing w:after="0" w:line="240" w:lineRule="auto"/>
        <w:jc w:val="both"/>
        <w:rPr>
          <w:rFonts w:ascii="Times New Roman" w:hAnsi="Times New Roman" w:cs="Times New Roman"/>
          <w:i/>
          <w:color w:val="002060"/>
          <w:sz w:val="26"/>
          <w:szCs w:val="26"/>
        </w:rPr>
      </w:pPr>
      <w:r w:rsidRPr="00687EDD">
        <w:rPr>
          <w:rFonts w:ascii="Times New Roman" w:hAnsi="Times New Roman" w:cs="Times New Roman"/>
          <w:i/>
          <w:color w:val="002060"/>
          <w:sz w:val="26"/>
          <w:szCs w:val="26"/>
        </w:rPr>
        <w:t xml:space="preserve">2. </w:t>
      </w:r>
      <w:proofErr w:type="spellStart"/>
      <w:r w:rsidRPr="00687EDD">
        <w:rPr>
          <w:rFonts w:ascii="Times New Roman" w:hAnsi="Times New Roman" w:cs="Times New Roman"/>
          <w:i/>
          <w:color w:val="002060"/>
          <w:sz w:val="26"/>
          <w:szCs w:val="26"/>
        </w:rPr>
        <w:t>Zoom</w:t>
      </w:r>
      <w:proofErr w:type="spellEnd"/>
      <w:r w:rsidRPr="00687EDD">
        <w:rPr>
          <w:rFonts w:ascii="Times New Roman" w:hAnsi="Times New Roman" w:cs="Times New Roman"/>
          <w:i/>
          <w:color w:val="002060"/>
          <w:sz w:val="26"/>
          <w:szCs w:val="26"/>
        </w:rPr>
        <w:t xml:space="preserve"> (режим доступа: </w:t>
      </w:r>
      <w:hyperlink r:id="rId12" w:history="1">
        <w:r w:rsidRPr="00687EDD">
          <w:rPr>
            <w:rStyle w:val="af1"/>
            <w:rFonts w:ascii="Times New Roman" w:hAnsi="Times New Roman" w:cs="Times New Roman"/>
            <w:i/>
            <w:color w:val="002060"/>
            <w:sz w:val="26"/>
            <w:szCs w:val="26"/>
          </w:rPr>
          <w:t>https://zoom.us/</w:t>
        </w:r>
      </w:hyperlink>
      <w:r w:rsidRPr="00687EDD">
        <w:rPr>
          <w:rFonts w:ascii="Times New Roman" w:hAnsi="Times New Roman" w:cs="Times New Roman"/>
          <w:i/>
          <w:color w:val="002060"/>
          <w:sz w:val="26"/>
          <w:szCs w:val="26"/>
        </w:rPr>
        <w:t>)</w:t>
      </w:r>
    </w:p>
    <w:p w:rsidR="001F7DD8" w:rsidRPr="00687EDD" w:rsidRDefault="001F7DD8" w:rsidP="00687EDD">
      <w:pPr>
        <w:spacing w:after="0" w:line="240" w:lineRule="auto"/>
        <w:jc w:val="both"/>
        <w:rPr>
          <w:rFonts w:ascii="Times New Roman" w:hAnsi="Times New Roman" w:cs="Times New Roman"/>
          <w:i/>
          <w:color w:val="002060"/>
          <w:sz w:val="26"/>
          <w:szCs w:val="26"/>
        </w:rPr>
      </w:pPr>
      <w:r w:rsidRPr="00687EDD">
        <w:rPr>
          <w:rFonts w:ascii="Times New Roman" w:hAnsi="Times New Roman" w:cs="Times New Roman"/>
          <w:i/>
          <w:color w:val="002060"/>
          <w:sz w:val="26"/>
          <w:szCs w:val="26"/>
        </w:rPr>
        <w:t xml:space="preserve">3. https://disk.yandex.ru/ </w:t>
      </w:r>
    </w:p>
    <w:p w:rsidR="001F7DD8" w:rsidRDefault="001F7DD8"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Pr="00687EDD" w:rsidRDefault="00A10E6A" w:rsidP="00687EDD">
      <w:pPr>
        <w:spacing w:after="0" w:line="240" w:lineRule="auto"/>
        <w:jc w:val="both"/>
        <w:rPr>
          <w:rFonts w:ascii="Times New Roman" w:hAnsi="Times New Roman" w:cs="Times New Roman"/>
          <w:bCs/>
          <w:color w:val="000000"/>
          <w:sz w:val="26"/>
          <w:szCs w:val="26"/>
        </w:rPr>
      </w:pPr>
    </w:p>
    <w:p w:rsidR="00EB26EC" w:rsidRPr="00687EDD" w:rsidRDefault="00EB26EC" w:rsidP="00687EDD">
      <w:pPr>
        <w:tabs>
          <w:tab w:val="left" w:pos="3405"/>
        </w:tabs>
        <w:spacing w:after="0" w:line="240" w:lineRule="auto"/>
        <w:jc w:val="right"/>
        <w:rPr>
          <w:rFonts w:ascii="Times New Roman" w:hAnsi="Times New Roman" w:cs="Times New Roman"/>
          <w:sz w:val="26"/>
          <w:szCs w:val="26"/>
        </w:rPr>
      </w:pPr>
      <w:r w:rsidRPr="00687EDD">
        <w:rPr>
          <w:rFonts w:ascii="Times New Roman" w:hAnsi="Times New Roman" w:cs="Times New Roman"/>
          <w:sz w:val="26"/>
          <w:szCs w:val="26"/>
        </w:rPr>
        <w:t>Приложение 1</w:t>
      </w:r>
    </w:p>
    <w:p w:rsidR="00EB26EC" w:rsidRPr="00687EDD" w:rsidRDefault="00EB26EC" w:rsidP="00687EDD">
      <w:pPr>
        <w:tabs>
          <w:tab w:val="left" w:pos="3405"/>
        </w:tabs>
        <w:spacing w:after="0" w:line="240" w:lineRule="auto"/>
        <w:jc w:val="right"/>
        <w:rPr>
          <w:rFonts w:ascii="Times New Roman" w:hAnsi="Times New Roman" w:cs="Times New Roman"/>
          <w:sz w:val="26"/>
          <w:szCs w:val="26"/>
        </w:rPr>
      </w:pPr>
      <w:r w:rsidRPr="00687EDD">
        <w:rPr>
          <w:rFonts w:ascii="Times New Roman" w:hAnsi="Times New Roman" w:cs="Times New Roman"/>
          <w:sz w:val="26"/>
          <w:szCs w:val="26"/>
        </w:rPr>
        <w:t>Титульный лист реферата.</w:t>
      </w:r>
    </w:p>
    <w:p w:rsidR="00EB26EC" w:rsidRPr="00687EDD" w:rsidRDefault="00EB26EC" w:rsidP="00687EDD">
      <w:pPr>
        <w:spacing w:after="0" w:line="240" w:lineRule="auto"/>
        <w:jc w:val="center"/>
        <w:rPr>
          <w:rFonts w:ascii="Times New Roman" w:hAnsi="Times New Roman" w:cs="Times New Roman"/>
          <w:b/>
          <w:sz w:val="26"/>
          <w:szCs w:val="26"/>
        </w:rPr>
      </w:pPr>
      <w:r w:rsidRPr="00687EDD">
        <w:rPr>
          <w:rFonts w:ascii="Times New Roman" w:hAnsi="Times New Roman" w:cs="Times New Roman"/>
          <w:b/>
          <w:sz w:val="26"/>
          <w:szCs w:val="26"/>
        </w:rPr>
        <w:t>Министерство   образования и науки Республики Татарстан</w:t>
      </w:r>
    </w:p>
    <w:p w:rsidR="00EB26EC" w:rsidRPr="00687EDD" w:rsidRDefault="00EB26EC" w:rsidP="00687EDD">
      <w:pPr>
        <w:spacing w:after="0" w:line="240" w:lineRule="auto"/>
        <w:jc w:val="center"/>
        <w:rPr>
          <w:rFonts w:ascii="Times New Roman" w:hAnsi="Times New Roman" w:cs="Times New Roman"/>
          <w:b/>
          <w:sz w:val="26"/>
          <w:szCs w:val="26"/>
        </w:rPr>
      </w:pPr>
      <w:r w:rsidRPr="00687EDD">
        <w:rPr>
          <w:rFonts w:ascii="Times New Roman" w:hAnsi="Times New Roman" w:cs="Times New Roman"/>
          <w:b/>
          <w:sz w:val="26"/>
          <w:szCs w:val="26"/>
        </w:rPr>
        <w:t>ГАПОУ «Казанский политехнический колледж»</w:t>
      </w: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center"/>
        <w:rPr>
          <w:rFonts w:ascii="Times New Roman" w:hAnsi="Times New Roman" w:cs="Times New Roman"/>
          <w:b/>
          <w:sz w:val="26"/>
          <w:szCs w:val="26"/>
        </w:rPr>
      </w:pPr>
      <w:r w:rsidRPr="00687EDD">
        <w:rPr>
          <w:rFonts w:ascii="Times New Roman" w:hAnsi="Times New Roman" w:cs="Times New Roman"/>
          <w:b/>
          <w:sz w:val="26"/>
          <w:szCs w:val="26"/>
        </w:rPr>
        <w:t>Реферат</w:t>
      </w:r>
    </w:p>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по дисциплине _______________________________________</w:t>
      </w:r>
    </w:p>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 xml:space="preserve">Тема: </w:t>
      </w:r>
      <w:r w:rsidRPr="00687EDD">
        <w:rPr>
          <w:rFonts w:ascii="Times New Roman" w:hAnsi="Times New Roman" w:cs="Times New Roman"/>
          <w:color w:val="000000"/>
          <w:spacing w:val="1"/>
          <w:sz w:val="26"/>
          <w:szCs w:val="26"/>
        </w:rPr>
        <w:t>____________________________________________________</w:t>
      </w: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 xml:space="preserve">Выполнил: обучающийся __курса, </w:t>
      </w:r>
    </w:p>
    <w:p w:rsidR="00EB26EC" w:rsidRPr="00687EDD" w:rsidRDefault="00EB26EC" w:rsidP="00687EDD">
      <w:pPr>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Группы № ____, ФИО</w:t>
      </w:r>
    </w:p>
    <w:p w:rsidR="00EB26EC" w:rsidRPr="00687EDD" w:rsidRDefault="00EB26EC" w:rsidP="00687EDD">
      <w:pPr>
        <w:tabs>
          <w:tab w:val="left" w:pos="5655"/>
        </w:tabs>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Проверил:</w:t>
      </w:r>
    </w:p>
    <w:p w:rsidR="00EB26EC" w:rsidRPr="00687EDD" w:rsidRDefault="00EB26EC" w:rsidP="00687EDD">
      <w:pPr>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 xml:space="preserve">Преподаватель: ______ФИО </w:t>
      </w:r>
    </w:p>
    <w:p w:rsidR="00EB26EC" w:rsidRPr="00687EDD" w:rsidRDefault="00EB26EC" w:rsidP="00687EDD">
      <w:pPr>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___ (отметка)</w:t>
      </w:r>
    </w:p>
    <w:p w:rsidR="00EB26EC" w:rsidRPr="00687EDD" w:rsidRDefault="00EB26EC" w:rsidP="00687EDD">
      <w:pPr>
        <w:tabs>
          <w:tab w:val="left" w:pos="6975"/>
        </w:tabs>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Default="00180AC0"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Pr="00687EDD" w:rsidRDefault="00A10E6A"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Казань, 20    г.</w:t>
      </w:r>
    </w:p>
    <w:p w:rsidR="00222C5A" w:rsidRPr="00687EDD" w:rsidRDefault="00222C5A" w:rsidP="00687EDD">
      <w:pPr>
        <w:spacing w:after="0" w:line="240" w:lineRule="auto"/>
        <w:jc w:val="center"/>
        <w:rPr>
          <w:rFonts w:ascii="Times New Roman" w:hAnsi="Times New Roman" w:cs="Times New Roman"/>
          <w:sz w:val="26"/>
          <w:szCs w:val="26"/>
        </w:rPr>
      </w:pPr>
    </w:p>
    <w:sectPr w:rsidR="00222C5A" w:rsidRPr="00687EDD" w:rsidSect="00B41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465"/>
    <w:multiLevelType w:val="multilevel"/>
    <w:tmpl w:val="1BB69BC2"/>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4"/>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AE06CA"/>
    <w:multiLevelType w:val="hybridMultilevel"/>
    <w:tmpl w:val="59D81ED8"/>
    <w:lvl w:ilvl="0" w:tplc="1370007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9"/>
  </w:num>
  <w:num w:numId="4">
    <w:abstractNumId w:val="15"/>
  </w:num>
  <w:num w:numId="5">
    <w:abstractNumId w:val="18"/>
  </w:num>
  <w:num w:numId="6">
    <w:abstractNumId w:val="0"/>
  </w:num>
  <w:num w:numId="7">
    <w:abstractNumId w:val="1"/>
  </w:num>
  <w:num w:numId="8">
    <w:abstractNumId w:val="4"/>
  </w:num>
  <w:num w:numId="9">
    <w:abstractNumId w:val="11"/>
  </w:num>
  <w:num w:numId="10">
    <w:abstractNumId w:val="3"/>
  </w:num>
  <w:num w:numId="11">
    <w:abstractNumId w:val="20"/>
  </w:num>
  <w:num w:numId="12">
    <w:abstractNumId w:val="19"/>
  </w:num>
  <w:num w:numId="13">
    <w:abstractNumId w:val="5"/>
  </w:num>
  <w:num w:numId="14">
    <w:abstractNumId w:val="16"/>
  </w:num>
  <w:num w:numId="15">
    <w:abstractNumId w:val="13"/>
  </w:num>
  <w:num w:numId="16">
    <w:abstractNumId w:val="2"/>
  </w:num>
  <w:num w:numId="17">
    <w:abstractNumId w:val="10"/>
  </w:num>
  <w:num w:numId="18">
    <w:abstractNumId w:val="21"/>
  </w:num>
  <w:num w:numId="19">
    <w:abstractNumId w:val="14"/>
  </w:num>
  <w:num w:numId="20">
    <w:abstractNumId w:val="7"/>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B26EC"/>
    <w:rsid w:val="00082DBD"/>
    <w:rsid w:val="000A3FEC"/>
    <w:rsid w:val="00180AC0"/>
    <w:rsid w:val="001F7DD8"/>
    <w:rsid w:val="00222C5A"/>
    <w:rsid w:val="00280C48"/>
    <w:rsid w:val="003129FA"/>
    <w:rsid w:val="00432DDE"/>
    <w:rsid w:val="005B7C51"/>
    <w:rsid w:val="00687EDD"/>
    <w:rsid w:val="006B7B39"/>
    <w:rsid w:val="00821D5C"/>
    <w:rsid w:val="00A10E6A"/>
    <w:rsid w:val="00A40D44"/>
    <w:rsid w:val="00A5165A"/>
    <w:rsid w:val="00A85BA2"/>
    <w:rsid w:val="00AB38D1"/>
    <w:rsid w:val="00C60F1C"/>
    <w:rsid w:val="00C75654"/>
    <w:rsid w:val="00D16DD8"/>
    <w:rsid w:val="00D40704"/>
    <w:rsid w:val="00D56C90"/>
    <w:rsid w:val="00EB26EC"/>
    <w:rsid w:val="00F83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E63DCD1-46C2-4984-AEFF-A739AAC8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D5C"/>
  </w:style>
  <w:style w:type="paragraph" w:styleId="1">
    <w:name w:val="heading 1"/>
    <w:aliases w:val="мой Заголовок 1"/>
    <w:basedOn w:val="a"/>
    <w:next w:val="a"/>
    <w:link w:val="10"/>
    <w:qFormat/>
    <w:rsid w:val="00EB26EC"/>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B26EC"/>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EB26EC"/>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EB26EC"/>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B26EC"/>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B26EC"/>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EB26EC"/>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EB26EC"/>
    <w:rPr>
      <w:rFonts w:asciiTheme="majorHAnsi" w:eastAsiaTheme="majorEastAsia" w:hAnsiTheme="majorHAnsi" w:cstheme="majorBidi"/>
      <w:i/>
      <w:iCs/>
      <w:color w:val="404040" w:themeColor="text1" w:themeTint="BF"/>
      <w:sz w:val="20"/>
      <w:szCs w:val="20"/>
      <w:lang w:eastAsia="en-US"/>
    </w:rPr>
  </w:style>
  <w:style w:type="paragraph" w:styleId="a3">
    <w:name w:val="List Paragraph"/>
    <w:aliases w:val="Нумерованый список,List Paragraph1"/>
    <w:basedOn w:val="a"/>
    <w:link w:val="a4"/>
    <w:qFormat/>
    <w:rsid w:val="00EB26EC"/>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EB26EC"/>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EB26EC"/>
    <w:rPr>
      <w:rFonts w:ascii="Calibri" w:eastAsia="Times New Roman" w:hAnsi="Calibri" w:cs="Times New Roman"/>
      <w:sz w:val="24"/>
      <w:szCs w:val="24"/>
    </w:rPr>
  </w:style>
  <w:style w:type="table" w:styleId="a7">
    <w:name w:val="Table Grid"/>
    <w:basedOn w:val="a1"/>
    <w:rsid w:val="00EB26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EB26E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B26EC"/>
    <w:rPr>
      <w:rFonts w:ascii="Times New Roman" w:eastAsia="Times New Roman" w:hAnsi="Times New Roman" w:cs="Times New Roman"/>
      <w:sz w:val="20"/>
      <w:szCs w:val="20"/>
    </w:rPr>
  </w:style>
  <w:style w:type="paragraph" w:styleId="2">
    <w:name w:val="Body Text Indent 2"/>
    <w:basedOn w:val="a"/>
    <w:link w:val="20"/>
    <w:rsid w:val="00EB26E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B26EC"/>
    <w:rPr>
      <w:rFonts w:ascii="Times New Roman" w:eastAsia="Times New Roman" w:hAnsi="Times New Roman" w:cs="Times New Roman"/>
      <w:sz w:val="20"/>
      <w:szCs w:val="20"/>
    </w:rPr>
  </w:style>
  <w:style w:type="paragraph" w:styleId="aa">
    <w:name w:val="Block Text"/>
    <w:basedOn w:val="a"/>
    <w:rsid w:val="00EB26E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B26E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B26EC"/>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B26EC"/>
    <w:rPr>
      <w:rFonts w:ascii="Courier New" w:eastAsia="Times New Roman" w:hAnsi="Courier New" w:cs="Times New Roman"/>
      <w:sz w:val="20"/>
      <w:szCs w:val="20"/>
    </w:rPr>
  </w:style>
  <w:style w:type="paragraph" w:styleId="ad">
    <w:name w:val="Normal (Web)"/>
    <w:basedOn w:val="a"/>
    <w:uiPriority w:val="99"/>
    <w:rsid w:val="00EB26EC"/>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EB26EC"/>
    <w:pPr>
      <w:spacing w:after="0" w:line="240" w:lineRule="auto"/>
    </w:pPr>
    <w:rPr>
      <w:rFonts w:ascii="Calibri" w:eastAsia="Calibri" w:hAnsi="Calibri" w:cs="Times New Roman"/>
      <w:lang w:eastAsia="en-US"/>
    </w:rPr>
  </w:style>
  <w:style w:type="character" w:customStyle="1" w:styleId="c18">
    <w:name w:val="c18"/>
    <w:basedOn w:val="a0"/>
    <w:rsid w:val="00EB26EC"/>
  </w:style>
  <w:style w:type="paragraph" w:styleId="af">
    <w:name w:val="Body Text"/>
    <w:basedOn w:val="a"/>
    <w:link w:val="af0"/>
    <w:uiPriority w:val="99"/>
    <w:semiHidden/>
    <w:unhideWhenUsed/>
    <w:rsid w:val="00222C5A"/>
    <w:pPr>
      <w:spacing w:after="120"/>
    </w:pPr>
  </w:style>
  <w:style w:type="character" w:customStyle="1" w:styleId="af0">
    <w:name w:val="Основной текст Знак"/>
    <w:basedOn w:val="a0"/>
    <w:link w:val="af"/>
    <w:uiPriority w:val="99"/>
    <w:semiHidden/>
    <w:rsid w:val="00222C5A"/>
  </w:style>
  <w:style w:type="character" w:styleId="af1">
    <w:name w:val="Hyperlink"/>
    <w:rsid w:val="00222C5A"/>
    <w:rPr>
      <w:color w:val="0000FF"/>
      <w:u w:val="single"/>
    </w:rPr>
  </w:style>
  <w:style w:type="paragraph" w:customStyle="1" w:styleId="c2">
    <w:name w:val="c2"/>
    <w:basedOn w:val="a"/>
    <w:rsid w:val="00222C5A"/>
    <w:pPr>
      <w:spacing w:before="90" w:after="90" w:line="240" w:lineRule="auto"/>
    </w:pPr>
    <w:rPr>
      <w:rFonts w:ascii="Times New Roman" w:eastAsia="Times New Roman" w:hAnsi="Times New Roman" w:cs="Times New Roman"/>
      <w:sz w:val="24"/>
      <w:szCs w:val="24"/>
    </w:rPr>
  </w:style>
  <w:style w:type="character" w:customStyle="1" w:styleId="210pt">
    <w:name w:val="Основной текст (2) + 10 pt"/>
    <w:basedOn w:val="a0"/>
    <w:rsid w:val="00A85BA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31">
    <w:name w:val="toc 3"/>
    <w:basedOn w:val="a"/>
    <w:next w:val="a"/>
    <w:autoRedefine/>
    <w:uiPriority w:val="39"/>
    <w:qFormat/>
    <w:rsid w:val="00A85BA2"/>
    <w:pPr>
      <w:tabs>
        <w:tab w:val="right" w:leader="dot" w:pos="10348"/>
      </w:tabs>
      <w:spacing w:after="0" w:line="240" w:lineRule="auto"/>
      <w:jc w:val="both"/>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A85BA2"/>
    <w:pPr>
      <w:spacing w:after="100"/>
    </w:pPr>
    <w:rPr>
      <w:rFonts w:ascii="Times New Roman" w:eastAsiaTheme="minorHAnsi" w:hAnsi="Times New Roman" w:cs="Times New Roman"/>
      <w:sz w:val="24"/>
      <w:szCs w:val="24"/>
      <w:lang w:eastAsia="en-US"/>
    </w:rPr>
  </w:style>
  <w:style w:type="paragraph" w:customStyle="1" w:styleId="Default">
    <w:name w:val="Default"/>
    <w:rsid w:val="00A85BA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sPlusNormal">
    <w:name w:val="ConsPlusNormal"/>
    <w:rsid w:val="00A85BA2"/>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TOC Heading"/>
    <w:basedOn w:val="1"/>
    <w:next w:val="a"/>
    <w:uiPriority w:val="39"/>
    <w:unhideWhenUsed/>
    <w:qFormat/>
    <w:rsid w:val="00C60F1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C60F1C"/>
    <w:pPr>
      <w:spacing w:after="100"/>
      <w:ind w:left="220"/>
    </w:pPr>
    <w:rPr>
      <w:rFonts w:ascii="Calibri" w:eastAsia="Calibri" w:hAnsi="Calibri" w:cs="Times New Roman"/>
      <w:lang w:eastAsia="en-US"/>
    </w:rPr>
  </w:style>
  <w:style w:type="character" w:customStyle="1" w:styleId="a4">
    <w:name w:val="Абзац списка Знак"/>
    <w:aliases w:val="Нумерованый список Знак,List Paragraph1 Знак"/>
    <w:link w:val="a3"/>
    <w:rsid w:val="00C60F1C"/>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36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63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83410"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st-books" TargetMode="External"/><Relationship Id="rId5" Type="http://schemas.openxmlformats.org/officeDocument/2006/relationships/webSettings" Target="webSettings.xml"/><Relationship Id="rId10" Type="http://schemas.openxmlformats.org/officeDocument/2006/relationships/hyperlink" Target="http://www.dic" TargetMode="External"/><Relationship Id="rId4" Type="http://schemas.openxmlformats.org/officeDocument/2006/relationships/settings" Target="settings.xml"/><Relationship Id="rId9" Type="http://schemas.openxmlformats.org/officeDocument/2006/relationships/hyperlink" Target="http://www.fcio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3958A-CC40-409E-9FE8-A666720C1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19</Pages>
  <Words>5798</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Student3</cp:lastModifiedBy>
  <cp:revision>22</cp:revision>
  <dcterms:created xsi:type="dcterms:W3CDTF">2021-11-14T15:22:00Z</dcterms:created>
  <dcterms:modified xsi:type="dcterms:W3CDTF">2022-03-25T07:16:00Z</dcterms:modified>
</cp:coreProperties>
</file>